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3E" w:rsidRPr="007C2525" w:rsidRDefault="00FF293E" w:rsidP="007C2525">
      <w:pPr>
        <w:jc w:val="right"/>
      </w:pPr>
    </w:p>
    <w:p w:rsidR="00FF293E" w:rsidRDefault="00FF293E" w:rsidP="00FF293E">
      <w:pPr>
        <w:jc w:val="center"/>
        <w:rPr>
          <w:sz w:val="48"/>
          <w:szCs w:val="48"/>
        </w:rPr>
      </w:pPr>
    </w:p>
    <w:p w:rsidR="00FF293E" w:rsidRDefault="00FF293E" w:rsidP="00FF293E">
      <w:pPr>
        <w:jc w:val="center"/>
        <w:rPr>
          <w:sz w:val="48"/>
          <w:szCs w:val="48"/>
        </w:rPr>
      </w:pPr>
    </w:p>
    <w:p w:rsidR="00FF293E" w:rsidRDefault="00FF293E" w:rsidP="00FF293E">
      <w:pPr>
        <w:jc w:val="center"/>
        <w:rPr>
          <w:sz w:val="48"/>
          <w:szCs w:val="48"/>
        </w:rPr>
      </w:pPr>
    </w:p>
    <w:p w:rsidR="00FF293E" w:rsidRDefault="00FF293E" w:rsidP="00FF293E">
      <w:pPr>
        <w:jc w:val="center"/>
        <w:rPr>
          <w:sz w:val="48"/>
          <w:szCs w:val="48"/>
        </w:rPr>
      </w:pPr>
    </w:p>
    <w:p w:rsidR="00281BA1" w:rsidRDefault="00B87147" w:rsidP="00FF293E">
      <w:pPr>
        <w:jc w:val="center"/>
        <w:rPr>
          <w:sz w:val="48"/>
          <w:szCs w:val="48"/>
        </w:rPr>
      </w:pPr>
      <w:r>
        <w:rPr>
          <w:rFonts w:hint="eastAsia"/>
          <w:sz w:val="48"/>
          <w:szCs w:val="48"/>
        </w:rPr>
        <w:t>西川町いじめ防止基本方針</w:t>
      </w:r>
    </w:p>
    <w:p w:rsidR="00FF293E" w:rsidRDefault="00FF293E" w:rsidP="00FF293E">
      <w:pPr>
        <w:jc w:val="center"/>
        <w:rPr>
          <w:sz w:val="48"/>
          <w:szCs w:val="48"/>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FF293E" w:rsidRDefault="00FF293E"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C4008F" w:rsidRDefault="00C4008F" w:rsidP="00FF293E">
      <w:pPr>
        <w:jc w:val="center"/>
        <w:rPr>
          <w:szCs w:val="21"/>
        </w:rPr>
      </w:pPr>
    </w:p>
    <w:p w:rsidR="00FF293E" w:rsidRDefault="00B87147" w:rsidP="00FF293E">
      <w:pPr>
        <w:jc w:val="center"/>
        <w:rPr>
          <w:szCs w:val="21"/>
        </w:rPr>
      </w:pPr>
      <w:r>
        <w:rPr>
          <w:rFonts w:hint="eastAsia"/>
          <w:szCs w:val="21"/>
        </w:rPr>
        <w:t>平成２９年１２</w:t>
      </w:r>
      <w:r w:rsidR="00FF293E">
        <w:rPr>
          <w:rFonts w:hint="eastAsia"/>
          <w:szCs w:val="21"/>
        </w:rPr>
        <w:t>月</w:t>
      </w:r>
      <w:r>
        <w:rPr>
          <w:rFonts w:hint="eastAsia"/>
          <w:szCs w:val="21"/>
        </w:rPr>
        <w:t>１９</w:t>
      </w:r>
      <w:r w:rsidR="00FF293E">
        <w:rPr>
          <w:rFonts w:hint="eastAsia"/>
          <w:szCs w:val="21"/>
        </w:rPr>
        <w:t>日</w:t>
      </w:r>
    </w:p>
    <w:p w:rsidR="00FF293E" w:rsidRPr="007C2525" w:rsidRDefault="00932281" w:rsidP="00FF293E">
      <w:pPr>
        <w:jc w:val="center"/>
        <w:rPr>
          <w:sz w:val="36"/>
          <w:szCs w:val="36"/>
        </w:rPr>
      </w:pPr>
      <w:r w:rsidRPr="007C2525">
        <w:rPr>
          <w:rFonts w:hint="eastAsia"/>
          <w:sz w:val="36"/>
          <w:szCs w:val="36"/>
        </w:rPr>
        <w:t>西川町・</w:t>
      </w:r>
      <w:r w:rsidR="00FF293E" w:rsidRPr="007C2525">
        <w:rPr>
          <w:rFonts w:hint="eastAsia"/>
          <w:sz w:val="36"/>
          <w:szCs w:val="36"/>
        </w:rPr>
        <w:t>西川町教育委員会</w:t>
      </w:r>
    </w:p>
    <w:p w:rsidR="00FF293E" w:rsidRDefault="00FF293E" w:rsidP="00FF293E">
      <w:pPr>
        <w:jc w:val="center"/>
        <w:rPr>
          <w:szCs w:val="21"/>
        </w:rPr>
      </w:pPr>
    </w:p>
    <w:p w:rsidR="007C2525" w:rsidRDefault="007C2525" w:rsidP="007C2525">
      <w:pPr>
        <w:rPr>
          <w:szCs w:val="21"/>
        </w:rPr>
      </w:pPr>
    </w:p>
    <w:p w:rsidR="00FF293E" w:rsidRDefault="00FF293E" w:rsidP="00FF293E">
      <w:pPr>
        <w:jc w:val="center"/>
        <w:rPr>
          <w:szCs w:val="21"/>
        </w:rPr>
      </w:pPr>
    </w:p>
    <w:p w:rsidR="00FF293E" w:rsidRDefault="00C4008F" w:rsidP="00FF293E">
      <w:pPr>
        <w:jc w:val="center"/>
        <w:rPr>
          <w:szCs w:val="21"/>
        </w:rPr>
      </w:pPr>
      <w:r>
        <w:rPr>
          <w:rFonts w:hint="eastAsia"/>
          <w:szCs w:val="21"/>
        </w:rPr>
        <w:lastRenderedPageBreak/>
        <w:t>目</w:t>
      </w:r>
      <w:r w:rsidR="00A10DF8">
        <w:rPr>
          <w:rFonts w:hint="eastAsia"/>
          <w:szCs w:val="21"/>
        </w:rPr>
        <w:t xml:space="preserve">　</w:t>
      </w:r>
      <w:r>
        <w:rPr>
          <w:rFonts w:hint="eastAsia"/>
          <w:szCs w:val="21"/>
        </w:rPr>
        <w:t>次</w:t>
      </w:r>
    </w:p>
    <w:p w:rsidR="00A10DF8" w:rsidRDefault="00A10DF8" w:rsidP="00FF293E">
      <w:pPr>
        <w:jc w:val="center"/>
        <w:rPr>
          <w:szCs w:val="21"/>
        </w:rPr>
      </w:pPr>
    </w:p>
    <w:p w:rsidR="00A10DF8" w:rsidRDefault="00A10DF8" w:rsidP="00FF293E">
      <w:pPr>
        <w:jc w:val="center"/>
        <w:rPr>
          <w:szCs w:val="21"/>
        </w:rPr>
      </w:pPr>
    </w:p>
    <w:p w:rsidR="00C4008F" w:rsidRPr="00A10DF8" w:rsidRDefault="00C4008F" w:rsidP="00C4008F">
      <w:pPr>
        <w:jc w:val="left"/>
        <w:rPr>
          <w:b/>
          <w:sz w:val="24"/>
          <w:szCs w:val="24"/>
        </w:rPr>
      </w:pPr>
      <w:r w:rsidRPr="00A10DF8">
        <w:rPr>
          <w:rFonts w:hint="eastAsia"/>
          <w:b/>
          <w:sz w:val="24"/>
          <w:szCs w:val="24"/>
        </w:rPr>
        <w:t>はじめに</w:t>
      </w:r>
      <w:r w:rsidR="00964483">
        <w:rPr>
          <w:rFonts w:hint="eastAsia"/>
          <w:b/>
          <w:sz w:val="24"/>
          <w:szCs w:val="24"/>
        </w:rPr>
        <w:t xml:space="preserve">　　　　　　　　　　　　　　　　　　　　　　　　　</w:t>
      </w:r>
      <w:r w:rsidR="00964483" w:rsidRPr="00964483">
        <w:rPr>
          <w:rFonts w:hint="eastAsia"/>
          <w:b/>
        </w:rPr>
        <w:t>１</w:t>
      </w:r>
    </w:p>
    <w:p w:rsidR="00C4008F" w:rsidRDefault="00C4008F" w:rsidP="00C4008F">
      <w:pPr>
        <w:jc w:val="left"/>
        <w:rPr>
          <w:szCs w:val="21"/>
        </w:rPr>
      </w:pPr>
    </w:p>
    <w:p w:rsidR="00A10DF8" w:rsidRDefault="00A10DF8" w:rsidP="00C4008F">
      <w:pPr>
        <w:jc w:val="left"/>
        <w:rPr>
          <w:szCs w:val="21"/>
        </w:rPr>
      </w:pPr>
    </w:p>
    <w:p w:rsidR="00C4008F" w:rsidRPr="00DC0FD0" w:rsidRDefault="00C4008F" w:rsidP="00C4008F">
      <w:pPr>
        <w:jc w:val="left"/>
        <w:rPr>
          <w:b/>
          <w:sz w:val="24"/>
          <w:szCs w:val="24"/>
        </w:rPr>
      </w:pPr>
      <w:r w:rsidRPr="00DC0FD0">
        <w:rPr>
          <w:rFonts w:hint="eastAsia"/>
          <w:b/>
          <w:sz w:val="24"/>
          <w:szCs w:val="24"/>
        </w:rPr>
        <w:t xml:space="preserve">Ⅰ　いじめの防止等に関する基本的な考え方　　</w:t>
      </w:r>
      <w:r w:rsidR="00964483">
        <w:rPr>
          <w:rFonts w:hint="eastAsia"/>
          <w:b/>
          <w:sz w:val="24"/>
          <w:szCs w:val="24"/>
        </w:rPr>
        <w:t xml:space="preserve">　　　　　　　</w:t>
      </w:r>
    </w:p>
    <w:p w:rsidR="00C4008F" w:rsidRPr="00B34573" w:rsidRDefault="00C4008F" w:rsidP="00C4008F">
      <w:pPr>
        <w:jc w:val="left"/>
        <w:rPr>
          <w:b/>
          <w:szCs w:val="21"/>
        </w:rPr>
      </w:pPr>
      <w:r>
        <w:rPr>
          <w:rFonts w:hint="eastAsia"/>
          <w:szCs w:val="21"/>
        </w:rPr>
        <w:t xml:space="preserve">　</w:t>
      </w:r>
      <w:r w:rsidRPr="00B34573">
        <w:rPr>
          <w:rFonts w:hint="eastAsia"/>
          <w:b/>
          <w:szCs w:val="21"/>
        </w:rPr>
        <w:t>１　策定の目的</w:t>
      </w:r>
      <w:r w:rsidR="00964483">
        <w:rPr>
          <w:rFonts w:hint="eastAsia"/>
          <w:b/>
          <w:szCs w:val="21"/>
        </w:rPr>
        <w:t xml:space="preserve">　　　　　　　　　　　　　　　　　　　　　　　　２</w:t>
      </w:r>
    </w:p>
    <w:p w:rsidR="00FF293E" w:rsidRDefault="00FF293E" w:rsidP="00C4008F">
      <w:pPr>
        <w:jc w:val="left"/>
        <w:rPr>
          <w:szCs w:val="21"/>
        </w:rPr>
      </w:pPr>
    </w:p>
    <w:p w:rsidR="00C4008F" w:rsidRPr="00A10DF8" w:rsidRDefault="00C4008F" w:rsidP="00C4008F">
      <w:pPr>
        <w:jc w:val="left"/>
        <w:rPr>
          <w:b/>
          <w:szCs w:val="21"/>
        </w:rPr>
      </w:pPr>
      <w:r>
        <w:rPr>
          <w:rFonts w:hint="eastAsia"/>
          <w:szCs w:val="21"/>
        </w:rPr>
        <w:t xml:space="preserve">　</w:t>
      </w:r>
      <w:r w:rsidRPr="00A10DF8">
        <w:rPr>
          <w:rFonts w:hint="eastAsia"/>
          <w:b/>
          <w:szCs w:val="21"/>
        </w:rPr>
        <w:t>２　いじめの定義</w:t>
      </w:r>
      <w:r w:rsidR="00964483">
        <w:rPr>
          <w:rFonts w:hint="eastAsia"/>
          <w:b/>
          <w:szCs w:val="21"/>
        </w:rPr>
        <w:t xml:space="preserve">　　　　　　　　　　　　　　　　　　　　　　　２</w:t>
      </w:r>
    </w:p>
    <w:p w:rsidR="00C4008F" w:rsidRPr="00A10DF8" w:rsidRDefault="00C4008F" w:rsidP="00C4008F">
      <w:pPr>
        <w:jc w:val="left"/>
        <w:rPr>
          <w:b/>
          <w:szCs w:val="21"/>
        </w:rPr>
      </w:pPr>
    </w:p>
    <w:p w:rsidR="00C4008F" w:rsidRPr="00A10DF8" w:rsidRDefault="00C4008F" w:rsidP="00C4008F">
      <w:pPr>
        <w:jc w:val="left"/>
        <w:rPr>
          <w:b/>
          <w:szCs w:val="21"/>
        </w:rPr>
      </w:pPr>
      <w:r w:rsidRPr="00A10DF8">
        <w:rPr>
          <w:rFonts w:hint="eastAsia"/>
          <w:b/>
          <w:szCs w:val="21"/>
        </w:rPr>
        <w:t xml:space="preserve">　３　基本理念</w:t>
      </w:r>
      <w:r w:rsidR="00964483">
        <w:rPr>
          <w:rFonts w:hint="eastAsia"/>
          <w:b/>
          <w:szCs w:val="21"/>
        </w:rPr>
        <w:t xml:space="preserve">　　　　　　　　　　　　　　　　　　　　　　　　　２　　</w:t>
      </w:r>
    </w:p>
    <w:p w:rsidR="00A10DF8" w:rsidRPr="00A10DF8" w:rsidRDefault="00A10DF8" w:rsidP="00C4008F">
      <w:pPr>
        <w:jc w:val="left"/>
        <w:rPr>
          <w:b/>
          <w:szCs w:val="21"/>
        </w:rPr>
      </w:pPr>
    </w:p>
    <w:p w:rsidR="00A10DF8" w:rsidRPr="00A10DF8" w:rsidRDefault="00A10DF8" w:rsidP="00C4008F">
      <w:pPr>
        <w:jc w:val="left"/>
        <w:rPr>
          <w:b/>
          <w:szCs w:val="21"/>
        </w:rPr>
      </w:pPr>
      <w:r w:rsidRPr="00A10DF8">
        <w:rPr>
          <w:rFonts w:hint="eastAsia"/>
          <w:b/>
          <w:szCs w:val="21"/>
        </w:rPr>
        <w:t xml:space="preserve">　４　関係者の責務や役割</w:t>
      </w:r>
      <w:r w:rsidR="00964483">
        <w:rPr>
          <w:rFonts w:hint="eastAsia"/>
          <w:b/>
          <w:szCs w:val="21"/>
        </w:rPr>
        <w:t xml:space="preserve">　　　　　　　　　　　　　　　　　　　　３</w:t>
      </w:r>
    </w:p>
    <w:p w:rsidR="00A10DF8" w:rsidRDefault="00A10DF8" w:rsidP="00C4008F">
      <w:pPr>
        <w:jc w:val="left"/>
        <w:rPr>
          <w:b/>
          <w:szCs w:val="21"/>
        </w:rPr>
      </w:pPr>
    </w:p>
    <w:p w:rsidR="00A10DF8" w:rsidRPr="00A10DF8" w:rsidRDefault="00A10DF8" w:rsidP="00C4008F">
      <w:pPr>
        <w:jc w:val="left"/>
        <w:rPr>
          <w:b/>
          <w:szCs w:val="21"/>
        </w:rPr>
      </w:pPr>
    </w:p>
    <w:p w:rsidR="00A10DF8" w:rsidRPr="00A10DF8" w:rsidRDefault="00A10DF8" w:rsidP="00C4008F">
      <w:pPr>
        <w:jc w:val="left"/>
        <w:rPr>
          <w:b/>
          <w:sz w:val="24"/>
          <w:szCs w:val="24"/>
        </w:rPr>
      </w:pPr>
      <w:r w:rsidRPr="00A10DF8">
        <w:rPr>
          <w:rFonts w:hint="eastAsia"/>
          <w:b/>
          <w:sz w:val="24"/>
          <w:szCs w:val="24"/>
        </w:rPr>
        <w:t>Ⅱ　いじめ防止のために実施すべき施策</w:t>
      </w:r>
      <w:r w:rsidR="00964483">
        <w:rPr>
          <w:rFonts w:hint="eastAsia"/>
          <w:b/>
          <w:sz w:val="24"/>
          <w:szCs w:val="24"/>
        </w:rPr>
        <w:t xml:space="preserve">　　　　　　　　　　　</w:t>
      </w:r>
    </w:p>
    <w:p w:rsidR="00A10DF8" w:rsidRPr="00A10DF8" w:rsidRDefault="00A10DF8" w:rsidP="00C4008F">
      <w:pPr>
        <w:jc w:val="left"/>
        <w:rPr>
          <w:b/>
          <w:szCs w:val="21"/>
        </w:rPr>
      </w:pPr>
      <w:r w:rsidRPr="00A10DF8">
        <w:rPr>
          <w:rFonts w:hint="eastAsia"/>
          <w:b/>
          <w:szCs w:val="21"/>
        </w:rPr>
        <w:t xml:space="preserve">　１　町（教育委員会）における施策</w:t>
      </w:r>
      <w:r w:rsidR="00964483">
        <w:rPr>
          <w:rFonts w:hint="eastAsia"/>
          <w:b/>
          <w:szCs w:val="21"/>
        </w:rPr>
        <w:t xml:space="preserve">　　　　　　　　　　　　　　　３</w:t>
      </w:r>
    </w:p>
    <w:p w:rsidR="00A10DF8" w:rsidRPr="00A10DF8" w:rsidRDefault="00A10DF8" w:rsidP="00C4008F">
      <w:pPr>
        <w:jc w:val="left"/>
        <w:rPr>
          <w:b/>
          <w:szCs w:val="21"/>
        </w:rPr>
      </w:pPr>
    </w:p>
    <w:p w:rsidR="00A10DF8" w:rsidRPr="00A10DF8" w:rsidRDefault="00A10DF8" w:rsidP="00C4008F">
      <w:pPr>
        <w:jc w:val="left"/>
        <w:rPr>
          <w:b/>
          <w:szCs w:val="21"/>
        </w:rPr>
      </w:pPr>
      <w:r w:rsidRPr="00A10DF8">
        <w:rPr>
          <w:rFonts w:hint="eastAsia"/>
          <w:b/>
          <w:szCs w:val="21"/>
        </w:rPr>
        <w:t xml:space="preserve">　２　学校が実施すべき施策</w:t>
      </w:r>
      <w:r w:rsidR="00964483">
        <w:rPr>
          <w:rFonts w:hint="eastAsia"/>
          <w:b/>
          <w:szCs w:val="21"/>
        </w:rPr>
        <w:t xml:space="preserve">　　　　　　　　　　　　　　　　　　　４</w:t>
      </w:r>
    </w:p>
    <w:p w:rsidR="00A10DF8" w:rsidRDefault="00A10DF8" w:rsidP="00C4008F">
      <w:pPr>
        <w:jc w:val="left"/>
        <w:rPr>
          <w:b/>
          <w:szCs w:val="21"/>
        </w:rPr>
      </w:pPr>
    </w:p>
    <w:p w:rsidR="00492557" w:rsidRPr="00A10DF8" w:rsidRDefault="00492557" w:rsidP="00C4008F">
      <w:pPr>
        <w:jc w:val="left"/>
        <w:rPr>
          <w:b/>
          <w:szCs w:val="21"/>
        </w:rPr>
      </w:pPr>
      <w:r>
        <w:rPr>
          <w:rFonts w:hint="eastAsia"/>
          <w:b/>
          <w:szCs w:val="21"/>
        </w:rPr>
        <w:t xml:space="preserve">　３　教育的諸課題から配慮すべき児童生徒</w:t>
      </w:r>
      <w:r w:rsidR="00964483">
        <w:rPr>
          <w:rFonts w:hint="eastAsia"/>
          <w:b/>
          <w:szCs w:val="21"/>
        </w:rPr>
        <w:t xml:space="preserve">　　　　　　　　　　　　５</w:t>
      </w:r>
    </w:p>
    <w:p w:rsidR="00A10DF8" w:rsidRDefault="00A10DF8" w:rsidP="00C4008F">
      <w:pPr>
        <w:jc w:val="left"/>
        <w:rPr>
          <w:b/>
          <w:szCs w:val="21"/>
        </w:rPr>
      </w:pPr>
    </w:p>
    <w:p w:rsidR="00492557" w:rsidRPr="00A10DF8" w:rsidRDefault="00492557" w:rsidP="00C4008F">
      <w:pPr>
        <w:jc w:val="left"/>
        <w:rPr>
          <w:b/>
          <w:szCs w:val="21"/>
        </w:rPr>
      </w:pPr>
    </w:p>
    <w:p w:rsidR="00A10DF8" w:rsidRPr="00A10DF8" w:rsidRDefault="00A10DF8" w:rsidP="00C4008F">
      <w:pPr>
        <w:jc w:val="left"/>
        <w:rPr>
          <w:b/>
          <w:sz w:val="24"/>
          <w:szCs w:val="24"/>
        </w:rPr>
      </w:pPr>
      <w:r w:rsidRPr="00A10DF8">
        <w:rPr>
          <w:rFonts w:hint="eastAsia"/>
          <w:b/>
          <w:sz w:val="24"/>
          <w:szCs w:val="24"/>
        </w:rPr>
        <w:t>Ⅲ　重大事態への対応</w:t>
      </w:r>
      <w:r w:rsidR="00964483">
        <w:rPr>
          <w:rFonts w:hint="eastAsia"/>
          <w:b/>
          <w:sz w:val="24"/>
          <w:szCs w:val="24"/>
        </w:rPr>
        <w:t xml:space="preserve">　　　　　　　　　　　　　　　　　　　</w:t>
      </w:r>
    </w:p>
    <w:p w:rsidR="00A10DF8" w:rsidRPr="00A10DF8" w:rsidRDefault="00A10DF8" w:rsidP="00C4008F">
      <w:pPr>
        <w:jc w:val="left"/>
        <w:rPr>
          <w:b/>
          <w:szCs w:val="21"/>
        </w:rPr>
      </w:pPr>
      <w:r w:rsidRPr="00A10DF8">
        <w:rPr>
          <w:rFonts w:hint="eastAsia"/>
          <w:b/>
          <w:szCs w:val="21"/>
        </w:rPr>
        <w:t xml:space="preserve">　１　重大事態の意味</w:t>
      </w:r>
      <w:r w:rsidR="00964483">
        <w:rPr>
          <w:rFonts w:hint="eastAsia"/>
          <w:b/>
          <w:szCs w:val="21"/>
        </w:rPr>
        <w:t xml:space="preserve">　　　　　　　　　　　　　　　　　　　　　　６</w:t>
      </w:r>
    </w:p>
    <w:p w:rsidR="00A10DF8" w:rsidRPr="00A10DF8" w:rsidRDefault="00A10DF8" w:rsidP="00C4008F">
      <w:pPr>
        <w:jc w:val="left"/>
        <w:rPr>
          <w:b/>
          <w:szCs w:val="21"/>
        </w:rPr>
      </w:pPr>
    </w:p>
    <w:p w:rsidR="00A10DF8" w:rsidRPr="00A10DF8" w:rsidRDefault="00A10DF8" w:rsidP="00C4008F">
      <w:pPr>
        <w:jc w:val="left"/>
        <w:rPr>
          <w:b/>
          <w:szCs w:val="21"/>
        </w:rPr>
      </w:pPr>
      <w:r w:rsidRPr="00A10DF8">
        <w:rPr>
          <w:rFonts w:hint="eastAsia"/>
          <w:b/>
          <w:szCs w:val="21"/>
        </w:rPr>
        <w:t xml:space="preserve">　２　教育委員会又は学校による調査等</w:t>
      </w:r>
      <w:r w:rsidR="00964483">
        <w:rPr>
          <w:rFonts w:hint="eastAsia"/>
          <w:b/>
          <w:szCs w:val="21"/>
        </w:rPr>
        <w:t xml:space="preserve">　　　　　　　　　　　　　　６</w:t>
      </w:r>
    </w:p>
    <w:p w:rsidR="00A10DF8" w:rsidRPr="00A10DF8" w:rsidRDefault="00A10DF8" w:rsidP="00C4008F">
      <w:pPr>
        <w:jc w:val="left"/>
        <w:rPr>
          <w:b/>
          <w:szCs w:val="21"/>
        </w:rPr>
      </w:pPr>
    </w:p>
    <w:p w:rsidR="00A10DF8" w:rsidRPr="00A10DF8" w:rsidRDefault="00A10DF8" w:rsidP="00C4008F">
      <w:pPr>
        <w:jc w:val="left"/>
        <w:rPr>
          <w:b/>
          <w:szCs w:val="21"/>
        </w:rPr>
      </w:pPr>
      <w:r w:rsidRPr="00A10DF8">
        <w:rPr>
          <w:rFonts w:hint="eastAsia"/>
          <w:b/>
          <w:szCs w:val="21"/>
        </w:rPr>
        <w:t xml:space="preserve">　３　町長による再調査</w:t>
      </w:r>
      <w:r w:rsidR="00964483">
        <w:rPr>
          <w:rFonts w:hint="eastAsia"/>
          <w:b/>
          <w:szCs w:val="21"/>
        </w:rPr>
        <w:t xml:space="preserve">　　　　　　　　　　　　　　　　　　　　　７</w:t>
      </w:r>
    </w:p>
    <w:p w:rsidR="00A10DF8" w:rsidRPr="00A10DF8" w:rsidRDefault="00A10DF8" w:rsidP="00C4008F">
      <w:pPr>
        <w:jc w:val="left"/>
        <w:rPr>
          <w:b/>
          <w:szCs w:val="21"/>
        </w:rPr>
      </w:pPr>
    </w:p>
    <w:p w:rsidR="00A10DF8" w:rsidRPr="00A10DF8" w:rsidRDefault="00A10DF8" w:rsidP="00C4008F">
      <w:pPr>
        <w:jc w:val="left"/>
        <w:rPr>
          <w:b/>
          <w:szCs w:val="21"/>
        </w:rPr>
      </w:pPr>
      <w:r w:rsidRPr="00A10DF8">
        <w:rPr>
          <w:rFonts w:hint="eastAsia"/>
          <w:b/>
          <w:szCs w:val="21"/>
        </w:rPr>
        <w:t xml:space="preserve">　４　その他の留意事項</w:t>
      </w:r>
      <w:r w:rsidR="00964483">
        <w:rPr>
          <w:rFonts w:hint="eastAsia"/>
          <w:b/>
          <w:szCs w:val="21"/>
        </w:rPr>
        <w:t xml:space="preserve">　　　　　　　　　　　　　　　　　　　　　７</w:t>
      </w:r>
    </w:p>
    <w:p w:rsidR="00A10DF8" w:rsidRPr="00A10DF8" w:rsidRDefault="00A10DF8" w:rsidP="00C4008F">
      <w:pPr>
        <w:jc w:val="left"/>
        <w:rPr>
          <w:b/>
          <w:szCs w:val="21"/>
        </w:rPr>
      </w:pPr>
    </w:p>
    <w:p w:rsidR="00FF293E" w:rsidRDefault="00FF293E" w:rsidP="00C4008F">
      <w:pPr>
        <w:jc w:val="left"/>
        <w:rPr>
          <w:szCs w:val="21"/>
        </w:rPr>
      </w:pPr>
    </w:p>
    <w:p w:rsidR="00F07070" w:rsidRPr="00A10DF8" w:rsidRDefault="00F07070" w:rsidP="00F07070">
      <w:pPr>
        <w:jc w:val="left"/>
        <w:rPr>
          <w:b/>
          <w:sz w:val="24"/>
          <w:szCs w:val="24"/>
        </w:rPr>
      </w:pPr>
      <w:r>
        <w:rPr>
          <w:rFonts w:hint="eastAsia"/>
          <w:b/>
          <w:sz w:val="24"/>
          <w:szCs w:val="24"/>
        </w:rPr>
        <w:t>Ⅳ</w:t>
      </w:r>
      <w:r w:rsidRPr="00A10DF8">
        <w:rPr>
          <w:rFonts w:hint="eastAsia"/>
          <w:b/>
          <w:sz w:val="24"/>
          <w:szCs w:val="24"/>
        </w:rPr>
        <w:t xml:space="preserve">　</w:t>
      </w:r>
      <w:r>
        <w:rPr>
          <w:rFonts w:hint="eastAsia"/>
          <w:b/>
          <w:sz w:val="24"/>
          <w:szCs w:val="24"/>
        </w:rPr>
        <w:t>点検及び評価と基本方針の見直し</w:t>
      </w:r>
      <w:r w:rsidR="00964483">
        <w:rPr>
          <w:rFonts w:hint="eastAsia"/>
          <w:b/>
          <w:sz w:val="24"/>
          <w:szCs w:val="24"/>
        </w:rPr>
        <w:t xml:space="preserve">　　　　　　　　　　　　</w:t>
      </w:r>
    </w:p>
    <w:p w:rsidR="00FF293E" w:rsidRPr="00F07070" w:rsidRDefault="00F07070" w:rsidP="00C4008F">
      <w:pPr>
        <w:jc w:val="left"/>
        <w:rPr>
          <w:b/>
          <w:szCs w:val="21"/>
        </w:rPr>
      </w:pPr>
      <w:r>
        <w:rPr>
          <w:rFonts w:hint="eastAsia"/>
          <w:szCs w:val="21"/>
        </w:rPr>
        <w:t xml:space="preserve">　</w:t>
      </w:r>
      <w:r w:rsidRPr="00F07070">
        <w:rPr>
          <w:rFonts w:hint="eastAsia"/>
          <w:b/>
          <w:szCs w:val="21"/>
        </w:rPr>
        <w:t>１　基本的施策の点検及び評価</w:t>
      </w:r>
      <w:r w:rsidR="00964483">
        <w:rPr>
          <w:rFonts w:hint="eastAsia"/>
          <w:b/>
          <w:szCs w:val="21"/>
        </w:rPr>
        <w:t xml:space="preserve">　　　　　　　　　　　　　　　　　７</w:t>
      </w:r>
    </w:p>
    <w:p w:rsidR="00F07070" w:rsidRDefault="00F07070" w:rsidP="00C4008F">
      <w:pPr>
        <w:jc w:val="left"/>
        <w:rPr>
          <w:szCs w:val="21"/>
        </w:rPr>
      </w:pPr>
    </w:p>
    <w:p w:rsidR="00F07070" w:rsidRPr="00F07070" w:rsidRDefault="00F07070" w:rsidP="00C4008F">
      <w:pPr>
        <w:jc w:val="left"/>
        <w:rPr>
          <w:b/>
          <w:szCs w:val="21"/>
        </w:rPr>
      </w:pPr>
      <w:r>
        <w:rPr>
          <w:rFonts w:hint="eastAsia"/>
          <w:szCs w:val="21"/>
        </w:rPr>
        <w:t xml:space="preserve">　</w:t>
      </w:r>
      <w:r w:rsidRPr="00F07070">
        <w:rPr>
          <w:rFonts w:hint="eastAsia"/>
          <w:b/>
          <w:szCs w:val="21"/>
        </w:rPr>
        <w:t>２　町及び学校基本方針の見直し</w:t>
      </w:r>
      <w:r w:rsidR="00964483">
        <w:rPr>
          <w:rFonts w:hint="eastAsia"/>
          <w:b/>
          <w:szCs w:val="21"/>
        </w:rPr>
        <w:t xml:space="preserve">　　　　　　　　　　　　　　　　８</w:t>
      </w:r>
    </w:p>
    <w:p w:rsidR="00FF293E" w:rsidRDefault="00FF293E" w:rsidP="00FF293E">
      <w:pPr>
        <w:jc w:val="left"/>
        <w:rPr>
          <w:szCs w:val="21"/>
        </w:rPr>
      </w:pPr>
    </w:p>
    <w:p w:rsidR="00FF293E" w:rsidRDefault="00FF293E" w:rsidP="00FF293E">
      <w:pPr>
        <w:jc w:val="left"/>
        <w:rPr>
          <w:szCs w:val="21"/>
        </w:rPr>
      </w:pPr>
    </w:p>
    <w:p w:rsidR="00896B69" w:rsidRDefault="00896B69" w:rsidP="006E0342">
      <w:pPr>
        <w:jc w:val="center"/>
        <w:rPr>
          <w:sz w:val="32"/>
          <w:szCs w:val="32"/>
        </w:rPr>
        <w:sectPr w:rsidR="00896B69" w:rsidSect="008E3376">
          <w:pgSz w:w="11906" w:h="16838" w:code="9"/>
          <w:pgMar w:top="1418" w:right="1418" w:bottom="1418" w:left="1418" w:header="851" w:footer="992" w:gutter="0"/>
          <w:pgNumType w:start="1"/>
          <w:cols w:space="425"/>
          <w:docGrid w:type="linesAndChars" w:linePitch="350" w:charSpace="1382"/>
        </w:sectPr>
      </w:pPr>
    </w:p>
    <w:p w:rsidR="006E0342" w:rsidRPr="00033FE2" w:rsidRDefault="006E0342" w:rsidP="006E0342">
      <w:pPr>
        <w:jc w:val="center"/>
        <w:rPr>
          <w:sz w:val="32"/>
          <w:szCs w:val="32"/>
        </w:rPr>
      </w:pPr>
      <w:r w:rsidRPr="00033FE2">
        <w:rPr>
          <w:rFonts w:hint="eastAsia"/>
          <w:sz w:val="32"/>
          <w:szCs w:val="32"/>
        </w:rPr>
        <w:lastRenderedPageBreak/>
        <w:t>西川町いじめ防止基本方針</w:t>
      </w:r>
    </w:p>
    <w:p w:rsidR="006E0342" w:rsidRDefault="006E0342" w:rsidP="00FF293E">
      <w:pPr>
        <w:jc w:val="left"/>
        <w:rPr>
          <w:szCs w:val="21"/>
        </w:rPr>
      </w:pPr>
    </w:p>
    <w:p w:rsidR="00BF37F7" w:rsidRDefault="00BF37F7" w:rsidP="00FF293E">
      <w:pPr>
        <w:jc w:val="left"/>
        <w:rPr>
          <w:szCs w:val="21"/>
        </w:rPr>
      </w:pPr>
    </w:p>
    <w:p w:rsidR="00FF293E" w:rsidRDefault="00FF293E" w:rsidP="00FF293E">
      <w:pPr>
        <w:jc w:val="left"/>
        <w:rPr>
          <w:b/>
          <w:sz w:val="24"/>
          <w:szCs w:val="24"/>
        </w:rPr>
      </w:pPr>
      <w:r w:rsidRPr="0066181D">
        <w:rPr>
          <w:rFonts w:hint="eastAsia"/>
          <w:b/>
          <w:sz w:val="24"/>
          <w:szCs w:val="24"/>
        </w:rPr>
        <w:t>はじめに</w:t>
      </w:r>
    </w:p>
    <w:p w:rsidR="00BF37F7" w:rsidRPr="0066181D" w:rsidRDefault="00BF37F7" w:rsidP="00FF293E">
      <w:pPr>
        <w:jc w:val="left"/>
        <w:rPr>
          <w:b/>
          <w:sz w:val="24"/>
          <w:szCs w:val="24"/>
        </w:rPr>
      </w:pPr>
    </w:p>
    <w:p w:rsidR="00A85A8D" w:rsidRDefault="00033FE2" w:rsidP="000D74C8">
      <w:pPr>
        <w:ind w:left="227" w:hangingChars="100" w:hanging="227"/>
        <w:jc w:val="left"/>
        <w:rPr>
          <w:szCs w:val="21"/>
        </w:rPr>
      </w:pPr>
      <w:r>
        <w:rPr>
          <w:rFonts w:hint="eastAsia"/>
          <w:szCs w:val="21"/>
        </w:rPr>
        <w:t xml:space="preserve">　　</w:t>
      </w:r>
      <w:r w:rsidR="00A85A8D">
        <w:rPr>
          <w:rFonts w:hint="eastAsia"/>
          <w:szCs w:val="21"/>
        </w:rPr>
        <w:t>子どもはかけがえのない存在であり、一人一人が「いのち」輝く人間として生きること</w:t>
      </w:r>
      <w:r w:rsidR="00646BCF">
        <w:rPr>
          <w:rFonts w:hint="eastAsia"/>
          <w:szCs w:val="21"/>
        </w:rPr>
        <w:t>は</w:t>
      </w:r>
      <w:r w:rsidR="00A85A8D">
        <w:rPr>
          <w:rFonts w:hint="eastAsia"/>
          <w:szCs w:val="21"/>
        </w:rPr>
        <w:t>町民の願いである。教育の目的は人格の完成であり、学校においては、子ども達に自他の「生命」の尊さと人間としての「生き方」の自覚を促し</w:t>
      </w:r>
      <w:r w:rsidR="003B7E56">
        <w:rPr>
          <w:rFonts w:hint="eastAsia"/>
          <w:szCs w:val="21"/>
        </w:rPr>
        <w:t>、育んでいく「いのち」の教育を大切に進めていく必要がある。</w:t>
      </w:r>
    </w:p>
    <w:p w:rsidR="003B7E56" w:rsidRDefault="003B7E56" w:rsidP="000D74C8">
      <w:pPr>
        <w:ind w:left="227" w:hangingChars="100" w:hanging="227"/>
        <w:jc w:val="left"/>
        <w:rPr>
          <w:szCs w:val="21"/>
        </w:rPr>
      </w:pPr>
    </w:p>
    <w:p w:rsidR="003B7E56" w:rsidRDefault="003B7E56" w:rsidP="000D74C8">
      <w:pPr>
        <w:ind w:left="227" w:hangingChars="100" w:hanging="227"/>
        <w:jc w:val="left"/>
        <w:rPr>
          <w:szCs w:val="21"/>
        </w:rPr>
      </w:pPr>
      <w:r>
        <w:rPr>
          <w:rFonts w:hint="eastAsia"/>
          <w:szCs w:val="21"/>
        </w:rPr>
        <w:t xml:space="preserve">　　いじめの問題への対応は学校における最重要課題の一つであり、こ</w:t>
      </w:r>
      <w:r w:rsidR="00646BCF">
        <w:rPr>
          <w:rFonts w:hint="eastAsia"/>
          <w:szCs w:val="21"/>
        </w:rPr>
        <w:t>れまでも、県や各地域、学校において、様々な取り組みが行われてきた。しかしながら、いじめを背景として、児童生徒</w:t>
      </w:r>
      <w:r w:rsidR="007418B6">
        <w:rPr>
          <w:rFonts w:hint="eastAsia"/>
          <w:szCs w:val="21"/>
        </w:rPr>
        <w:t>の生命や心身に重大な危険が生じる事案が発生する可能性はどこでも起</w:t>
      </w:r>
      <w:r w:rsidR="00646BCF">
        <w:rPr>
          <w:rFonts w:hint="eastAsia"/>
          <w:szCs w:val="21"/>
        </w:rPr>
        <w:t>こりうるという危機意識をもたなければならない。</w:t>
      </w:r>
    </w:p>
    <w:p w:rsidR="00A85A8D" w:rsidRDefault="00A85A8D" w:rsidP="000D74C8">
      <w:pPr>
        <w:ind w:left="227" w:hangingChars="100" w:hanging="227"/>
        <w:jc w:val="left"/>
        <w:rPr>
          <w:szCs w:val="21"/>
        </w:rPr>
      </w:pPr>
    </w:p>
    <w:p w:rsidR="00646BCF" w:rsidRDefault="00646BCF" w:rsidP="000D74C8">
      <w:pPr>
        <w:ind w:left="227" w:hangingChars="100" w:hanging="227"/>
        <w:jc w:val="left"/>
        <w:rPr>
          <w:szCs w:val="21"/>
        </w:rPr>
      </w:pPr>
      <w:r>
        <w:rPr>
          <w:rFonts w:hint="eastAsia"/>
          <w:szCs w:val="21"/>
        </w:rPr>
        <w:t xml:space="preserve">　　一方で、大人社会のさまざまなハラスメントなどの社会問題も、いじめと同じ地平で起こる。いじめの問題への対応力は、町民の成熟度の指標であり、子どもが接するメディア</w:t>
      </w:r>
      <w:r w:rsidR="00A2289B">
        <w:rPr>
          <w:rFonts w:hint="eastAsia"/>
          <w:szCs w:val="21"/>
        </w:rPr>
        <w:t>やインターネットを含め、他人の弱みを笑いものにしたり、暴力を肯定していると受け取られるような行為を許容したり、異質な他者を差別したりといった大人の振る舞いが、子どもに影響を与えるという指摘もある。さらには、</w:t>
      </w:r>
      <w:r w:rsidR="006A015D">
        <w:rPr>
          <w:rFonts w:hint="eastAsia"/>
          <w:szCs w:val="21"/>
        </w:rPr>
        <w:t>教師の言動すら、</w:t>
      </w:r>
      <w:r w:rsidR="00097706">
        <w:rPr>
          <w:rFonts w:hint="eastAsia"/>
          <w:szCs w:val="21"/>
        </w:rPr>
        <w:t>い</w:t>
      </w:r>
      <w:r w:rsidR="006A015D">
        <w:rPr>
          <w:rFonts w:hint="eastAsia"/>
          <w:szCs w:val="21"/>
        </w:rPr>
        <w:t>じめの引き金になる可能性があることも忘れてはならない。</w:t>
      </w:r>
    </w:p>
    <w:p w:rsidR="006A015D" w:rsidRDefault="006A015D" w:rsidP="000D74C8">
      <w:pPr>
        <w:ind w:left="227" w:hangingChars="100" w:hanging="227"/>
        <w:jc w:val="left"/>
        <w:rPr>
          <w:szCs w:val="21"/>
        </w:rPr>
      </w:pPr>
    </w:p>
    <w:p w:rsidR="00FF293E" w:rsidRDefault="00033FE2" w:rsidP="006A015D">
      <w:pPr>
        <w:ind w:leftChars="100" w:left="227" w:firstLineChars="100" w:firstLine="227"/>
        <w:jc w:val="left"/>
        <w:rPr>
          <w:szCs w:val="21"/>
        </w:rPr>
      </w:pPr>
      <w:r>
        <w:rPr>
          <w:rFonts w:hint="eastAsia"/>
          <w:szCs w:val="21"/>
        </w:rPr>
        <w:t>いじめは、いじめを受けた児童生徒の教育を受ける権利を著しく侵害し、その心身の健全な成長及び人格の形成に重大な影響を与えるのみならず、その生命又は身体に重大な危険を生じさせるおそれがあるものである。</w:t>
      </w:r>
      <w:r w:rsidR="00E648CE">
        <w:rPr>
          <w:rFonts w:hint="eastAsia"/>
          <w:szCs w:val="21"/>
        </w:rPr>
        <w:t>このようないじめから児童生徒を守るためには、「いじめは絶対に許されない」「いじめは卑怯な行為である」「いじめはどの子どもにも、どの学校でも起こり得る」という意識を持ち、学校を含めた社会全体の課題として取り組むことが大切である。</w:t>
      </w:r>
    </w:p>
    <w:p w:rsidR="006A015D" w:rsidRDefault="006A015D" w:rsidP="006A015D">
      <w:pPr>
        <w:ind w:leftChars="100" w:left="227" w:firstLineChars="100" w:firstLine="227"/>
        <w:jc w:val="left"/>
        <w:rPr>
          <w:szCs w:val="21"/>
        </w:rPr>
      </w:pPr>
    </w:p>
    <w:p w:rsidR="00FF293E" w:rsidRDefault="00033FE2" w:rsidP="008C6CE7">
      <w:pPr>
        <w:ind w:left="227" w:hangingChars="100" w:hanging="227"/>
        <w:jc w:val="left"/>
        <w:rPr>
          <w:szCs w:val="21"/>
        </w:rPr>
      </w:pPr>
      <w:r>
        <w:rPr>
          <w:rFonts w:hint="eastAsia"/>
          <w:szCs w:val="21"/>
        </w:rPr>
        <w:t xml:space="preserve">　　このため、国</w:t>
      </w:r>
      <w:r w:rsidR="006A015D">
        <w:rPr>
          <w:rFonts w:hint="eastAsia"/>
          <w:szCs w:val="21"/>
        </w:rPr>
        <w:t>において制定・策定された</w:t>
      </w:r>
      <w:r>
        <w:rPr>
          <w:rFonts w:hint="eastAsia"/>
          <w:szCs w:val="21"/>
        </w:rPr>
        <w:t>、いじめ防止対策推進法</w:t>
      </w:r>
      <w:r w:rsidR="006A015D">
        <w:rPr>
          <w:rFonts w:hint="eastAsia"/>
          <w:szCs w:val="21"/>
        </w:rPr>
        <w:t>（平成</w:t>
      </w:r>
      <w:r w:rsidR="006A015D">
        <w:rPr>
          <w:rFonts w:hint="eastAsia"/>
          <w:szCs w:val="21"/>
        </w:rPr>
        <w:t>25</w:t>
      </w:r>
      <w:r w:rsidR="006A015D">
        <w:rPr>
          <w:rFonts w:hint="eastAsia"/>
          <w:szCs w:val="21"/>
        </w:rPr>
        <w:t>年</w:t>
      </w:r>
      <w:r w:rsidR="006A015D">
        <w:rPr>
          <w:rFonts w:hint="eastAsia"/>
          <w:szCs w:val="21"/>
        </w:rPr>
        <w:t>9</w:t>
      </w:r>
      <w:r w:rsidR="006A015D">
        <w:rPr>
          <w:rFonts w:hint="eastAsia"/>
          <w:szCs w:val="21"/>
        </w:rPr>
        <w:t>月</w:t>
      </w:r>
      <w:r w:rsidR="006A015D">
        <w:rPr>
          <w:rFonts w:hint="eastAsia"/>
          <w:szCs w:val="21"/>
        </w:rPr>
        <w:t>28</w:t>
      </w:r>
      <w:r w:rsidR="006A015D">
        <w:rPr>
          <w:rFonts w:hint="eastAsia"/>
          <w:szCs w:val="21"/>
        </w:rPr>
        <w:t>日施行、</w:t>
      </w:r>
      <w:r w:rsidR="00D279D9">
        <w:rPr>
          <w:rFonts w:hint="eastAsia"/>
          <w:szCs w:val="21"/>
        </w:rPr>
        <w:t>以下「法」という。）</w:t>
      </w:r>
      <w:r w:rsidR="006A015D">
        <w:rPr>
          <w:rFonts w:hint="eastAsia"/>
          <w:szCs w:val="21"/>
        </w:rPr>
        <w:t>及びいじめ防止基本方針（平成</w:t>
      </w:r>
      <w:r w:rsidR="006A015D">
        <w:rPr>
          <w:rFonts w:hint="eastAsia"/>
          <w:szCs w:val="21"/>
        </w:rPr>
        <w:t>25</w:t>
      </w:r>
      <w:r w:rsidR="006A015D">
        <w:rPr>
          <w:rFonts w:hint="eastAsia"/>
          <w:szCs w:val="21"/>
        </w:rPr>
        <w:t>年</w:t>
      </w:r>
      <w:r w:rsidR="0066181D">
        <w:rPr>
          <w:rFonts w:hint="eastAsia"/>
          <w:szCs w:val="21"/>
        </w:rPr>
        <w:t>10</w:t>
      </w:r>
      <w:r w:rsidR="0066181D">
        <w:rPr>
          <w:rFonts w:hint="eastAsia"/>
          <w:szCs w:val="21"/>
        </w:rPr>
        <w:t>月</w:t>
      </w:r>
      <w:r w:rsidR="0066181D">
        <w:rPr>
          <w:rFonts w:hint="eastAsia"/>
          <w:szCs w:val="21"/>
        </w:rPr>
        <w:t>11</w:t>
      </w:r>
      <w:r w:rsidR="00D279D9">
        <w:rPr>
          <w:rFonts w:hint="eastAsia"/>
          <w:szCs w:val="21"/>
        </w:rPr>
        <w:t>日</w:t>
      </w:r>
      <w:r w:rsidR="006A015D">
        <w:rPr>
          <w:rFonts w:hint="eastAsia"/>
          <w:szCs w:val="21"/>
        </w:rPr>
        <w:t>策定、平成</w:t>
      </w:r>
      <w:r w:rsidR="006A015D">
        <w:rPr>
          <w:rFonts w:hint="eastAsia"/>
          <w:szCs w:val="21"/>
        </w:rPr>
        <w:t>29</w:t>
      </w:r>
      <w:r w:rsidR="006A015D">
        <w:rPr>
          <w:rFonts w:hint="eastAsia"/>
          <w:szCs w:val="21"/>
        </w:rPr>
        <w:t>年</w:t>
      </w:r>
      <w:r w:rsidR="006A015D">
        <w:rPr>
          <w:rFonts w:hint="eastAsia"/>
          <w:szCs w:val="21"/>
        </w:rPr>
        <w:t>3</w:t>
      </w:r>
      <w:r w:rsidR="006A015D">
        <w:rPr>
          <w:rFonts w:hint="eastAsia"/>
          <w:szCs w:val="21"/>
        </w:rPr>
        <w:t>月</w:t>
      </w:r>
      <w:r w:rsidR="006A015D">
        <w:rPr>
          <w:rFonts w:hint="eastAsia"/>
          <w:szCs w:val="21"/>
        </w:rPr>
        <w:t>14</w:t>
      </w:r>
      <w:r w:rsidR="006A015D">
        <w:rPr>
          <w:rFonts w:hint="eastAsia"/>
          <w:szCs w:val="21"/>
        </w:rPr>
        <w:t>日最終改定</w:t>
      </w:r>
      <w:r w:rsidR="008C6CE7">
        <w:rPr>
          <w:rFonts w:hint="eastAsia"/>
          <w:szCs w:val="21"/>
        </w:rPr>
        <w:t>）、さらに</w:t>
      </w:r>
      <w:r w:rsidR="00D279D9">
        <w:rPr>
          <w:rFonts w:hint="eastAsia"/>
          <w:szCs w:val="21"/>
        </w:rPr>
        <w:t>「山形県いじめ防止基本方針」</w:t>
      </w:r>
      <w:r w:rsidR="008C6CE7">
        <w:rPr>
          <w:rFonts w:hint="eastAsia"/>
          <w:szCs w:val="21"/>
        </w:rPr>
        <w:t>（平成</w:t>
      </w:r>
      <w:r w:rsidR="008C6CE7">
        <w:rPr>
          <w:rFonts w:hint="eastAsia"/>
          <w:szCs w:val="21"/>
        </w:rPr>
        <w:t>26</w:t>
      </w:r>
      <w:r w:rsidR="008C6CE7">
        <w:rPr>
          <w:rFonts w:hint="eastAsia"/>
          <w:szCs w:val="21"/>
        </w:rPr>
        <w:t>年</w:t>
      </w:r>
      <w:r w:rsidR="008C6CE7">
        <w:rPr>
          <w:rFonts w:hint="eastAsia"/>
          <w:szCs w:val="21"/>
        </w:rPr>
        <w:t>4</w:t>
      </w:r>
      <w:r w:rsidR="008C6CE7">
        <w:rPr>
          <w:rFonts w:hint="eastAsia"/>
          <w:szCs w:val="21"/>
        </w:rPr>
        <w:t>月</w:t>
      </w:r>
      <w:r w:rsidR="008C6CE7">
        <w:rPr>
          <w:rFonts w:hint="eastAsia"/>
          <w:szCs w:val="21"/>
        </w:rPr>
        <w:t>17</w:t>
      </w:r>
      <w:r w:rsidR="008C6CE7">
        <w:rPr>
          <w:rFonts w:hint="eastAsia"/>
          <w:szCs w:val="21"/>
        </w:rPr>
        <w:t>日</w:t>
      </w:r>
      <w:r w:rsidR="00D279D9">
        <w:rPr>
          <w:rFonts w:hint="eastAsia"/>
          <w:szCs w:val="21"/>
        </w:rPr>
        <w:t>策定</w:t>
      </w:r>
      <w:r w:rsidR="008C6CE7">
        <w:rPr>
          <w:rFonts w:hint="eastAsia"/>
          <w:szCs w:val="21"/>
        </w:rPr>
        <w:t>、平成</w:t>
      </w:r>
      <w:r w:rsidR="008C6CE7">
        <w:rPr>
          <w:rFonts w:hint="eastAsia"/>
          <w:szCs w:val="21"/>
        </w:rPr>
        <w:t>29</w:t>
      </w:r>
      <w:r w:rsidR="008C6CE7">
        <w:rPr>
          <w:rFonts w:hint="eastAsia"/>
          <w:szCs w:val="21"/>
        </w:rPr>
        <w:t>年</w:t>
      </w:r>
      <w:r w:rsidR="002C4B37">
        <w:rPr>
          <w:rFonts w:hint="eastAsia"/>
          <w:szCs w:val="21"/>
        </w:rPr>
        <w:t>11</w:t>
      </w:r>
      <w:r w:rsidR="008C6CE7">
        <w:rPr>
          <w:rFonts w:hint="eastAsia"/>
          <w:szCs w:val="21"/>
        </w:rPr>
        <w:t>月</w:t>
      </w:r>
      <w:r w:rsidR="002C4B37">
        <w:rPr>
          <w:rFonts w:hint="eastAsia"/>
          <w:szCs w:val="21"/>
        </w:rPr>
        <w:t>15</w:t>
      </w:r>
      <w:r w:rsidR="002C4B37">
        <w:rPr>
          <w:rFonts w:hint="eastAsia"/>
          <w:szCs w:val="21"/>
        </w:rPr>
        <w:t>日</w:t>
      </w:r>
      <w:r w:rsidR="008C6CE7">
        <w:rPr>
          <w:rFonts w:hint="eastAsia"/>
          <w:szCs w:val="21"/>
        </w:rPr>
        <w:t>最終改定）を踏まえ、</w:t>
      </w:r>
      <w:r w:rsidR="000D74C8">
        <w:rPr>
          <w:rFonts w:hint="eastAsia"/>
          <w:szCs w:val="21"/>
        </w:rPr>
        <w:t>「西川町いじめ防止基本方針」（以下「町基本方針」という。）を策定し、</w:t>
      </w:r>
      <w:r w:rsidR="00FD7EC6">
        <w:rPr>
          <w:rFonts w:hint="eastAsia"/>
          <w:szCs w:val="21"/>
        </w:rPr>
        <w:t>実効あるいじめ防止対策を進め、</w:t>
      </w:r>
      <w:r w:rsidR="000D74C8">
        <w:rPr>
          <w:rFonts w:hint="eastAsia"/>
          <w:szCs w:val="21"/>
        </w:rPr>
        <w:t>いじめの根絶に向けて学校、家庭、地域、その他の関係機関の連携のもと、組織的に取り組むこととする。</w:t>
      </w:r>
    </w:p>
    <w:p w:rsidR="00FF293E" w:rsidRDefault="00FF293E" w:rsidP="00FF293E">
      <w:pPr>
        <w:jc w:val="left"/>
        <w:rPr>
          <w:szCs w:val="21"/>
        </w:rPr>
      </w:pPr>
    </w:p>
    <w:p w:rsidR="00FA2C71" w:rsidRDefault="00FA2C71" w:rsidP="00FF293E">
      <w:pPr>
        <w:jc w:val="left"/>
        <w:rPr>
          <w:szCs w:val="21"/>
        </w:rPr>
      </w:pPr>
      <w:bookmarkStart w:id="0" w:name="_GoBack"/>
      <w:bookmarkEnd w:id="0"/>
    </w:p>
    <w:p w:rsidR="00FA2C71" w:rsidRDefault="00FA2C71" w:rsidP="00FF293E">
      <w:pPr>
        <w:jc w:val="left"/>
        <w:rPr>
          <w:szCs w:val="21"/>
        </w:rPr>
      </w:pPr>
    </w:p>
    <w:p w:rsidR="00FF293E" w:rsidRPr="00DC0FD0" w:rsidRDefault="00FF293E" w:rsidP="00FF293E">
      <w:pPr>
        <w:jc w:val="left"/>
        <w:rPr>
          <w:b/>
          <w:sz w:val="24"/>
          <w:szCs w:val="24"/>
        </w:rPr>
      </w:pPr>
      <w:r w:rsidRPr="00DC0FD0">
        <w:rPr>
          <w:rFonts w:hint="eastAsia"/>
          <w:b/>
          <w:sz w:val="24"/>
          <w:szCs w:val="24"/>
        </w:rPr>
        <w:t>Ⅰ</w:t>
      </w:r>
      <w:r w:rsidR="006E0342" w:rsidRPr="00DC0FD0">
        <w:rPr>
          <w:rFonts w:hint="eastAsia"/>
          <w:b/>
          <w:sz w:val="24"/>
          <w:szCs w:val="24"/>
        </w:rPr>
        <w:t xml:space="preserve">　いじめの防止等に関する基本的な考え方</w:t>
      </w:r>
      <w:r w:rsidRPr="00DC0FD0">
        <w:rPr>
          <w:rFonts w:hint="eastAsia"/>
          <w:b/>
          <w:sz w:val="24"/>
          <w:szCs w:val="24"/>
        </w:rPr>
        <w:t xml:space="preserve">　　</w:t>
      </w:r>
    </w:p>
    <w:p w:rsidR="00FF293E" w:rsidRPr="00B34573" w:rsidRDefault="00FF293E" w:rsidP="00FF293E">
      <w:pPr>
        <w:jc w:val="left"/>
        <w:rPr>
          <w:b/>
          <w:szCs w:val="21"/>
        </w:rPr>
      </w:pPr>
      <w:r>
        <w:rPr>
          <w:rFonts w:hint="eastAsia"/>
          <w:szCs w:val="21"/>
        </w:rPr>
        <w:t xml:space="preserve">　</w:t>
      </w:r>
      <w:r w:rsidRPr="00B34573">
        <w:rPr>
          <w:rFonts w:hint="eastAsia"/>
          <w:b/>
          <w:szCs w:val="21"/>
        </w:rPr>
        <w:t>１　策定の目的</w:t>
      </w:r>
    </w:p>
    <w:p w:rsidR="00FF293E" w:rsidRDefault="00D825CB" w:rsidP="00DC0FD0">
      <w:pPr>
        <w:ind w:left="227" w:hangingChars="100" w:hanging="227"/>
        <w:jc w:val="left"/>
        <w:rPr>
          <w:szCs w:val="21"/>
        </w:rPr>
      </w:pPr>
      <w:r>
        <w:rPr>
          <w:rFonts w:hint="eastAsia"/>
          <w:szCs w:val="21"/>
        </w:rPr>
        <w:t xml:space="preserve">　　子どもの尊厳を保持するため、いじめの未然防止、早期発見、いじめへの対処など本町の基本方針を策定し、いじめ防止等の対策を総合的</w:t>
      </w:r>
      <w:r w:rsidR="00A976F2">
        <w:rPr>
          <w:rFonts w:hint="eastAsia"/>
          <w:szCs w:val="21"/>
        </w:rPr>
        <w:t>かつ効果的に進めることで、</w:t>
      </w:r>
      <w:r>
        <w:rPr>
          <w:rFonts w:hint="eastAsia"/>
          <w:szCs w:val="21"/>
        </w:rPr>
        <w:t>町全体として</w:t>
      </w:r>
      <w:r w:rsidR="00A976F2">
        <w:rPr>
          <w:rFonts w:hint="eastAsia"/>
          <w:szCs w:val="21"/>
        </w:rPr>
        <w:t>いじめ問題に取り組むことを目的とする。</w:t>
      </w:r>
      <w:r>
        <w:rPr>
          <w:rFonts w:hint="eastAsia"/>
          <w:szCs w:val="21"/>
        </w:rPr>
        <w:t xml:space="preserve">　</w:t>
      </w:r>
    </w:p>
    <w:p w:rsidR="00FF293E" w:rsidRDefault="00FF293E" w:rsidP="00FF293E">
      <w:pPr>
        <w:jc w:val="left"/>
        <w:rPr>
          <w:szCs w:val="21"/>
        </w:rPr>
      </w:pPr>
    </w:p>
    <w:p w:rsidR="00FF293E" w:rsidRPr="00B34573" w:rsidRDefault="00FF293E" w:rsidP="00FF293E">
      <w:pPr>
        <w:jc w:val="left"/>
        <w:rPr>
          <w:b/>
          <w:szCs w:val="21"/>
        </w:rPr>
      </w:pPr>
      <w:r>
        <w:rPr>
          <w:rFonts w:hint="eastAsia"/>
          <w:szCs w:val="21"/>
        </w:rPr>
        <w:t xml:space="preserve">　</w:t>
      </w:r>
      <w:r w:rsidRPr="00B34573">
        <w:rPr>
          <w:rFonts w:hint="eastAsia"/>
          <w:b/>
          <w:szCs w:val="21"/>
        </w:rPr>
        <w:t>２　いじめの定義</w:t>
      </w:r>
    </w:p>
    <w:p w:rsidR="00DC0FD0" w:rsidRDefault="00FF293E" w:rsidP="00027AAB">
      <w:pPr>
        <w:ind w:left="453" w:hangingChars="200" w:hanging="453"/>
        <w:jc w:val="left"/>
        <w:rPr>
          <w:szCs w:val="21"/>
        </w:rPr>
      </w:pPr>
      <w:r>
        <w:rPr>
          <w:rFonts w:hint="eastAsia"/>
          <w:szCs w:val="21"/>
        </w:rPr>
        <w:t xml:space="preserve">　　「いじめ」は、児童生徒に対して、一定の</w:t>
      </w:r>
      <w:r w:rsidR="00027AAB">
        <w:rPr>
          <w:rFonts w:hint="eastAsia"/>
          <w:szCs w:val="21"/>
        </w:rPr>
        <w:t>人的関係にある他の児童生徒が行う心理的</w:t>
      </w:r>
    </w:p>
    <w:p w:rsidR="00DC0FD0" w:rsidRDefault="00027AAB" w:rsidP="00DC0FD0">
      <w:pPr>
        <w:ind w:leftChars="100" w:left="454" w:hangingChars="100" w:hanging="227"/>
        <w:jc w:val="left"/>
        <w:rPr>
          <w:szCs w:val="21"/>
        </w:rPr>
      </w:pPr>
      <w:r>
        <w:rPr>
          <w:rFonts w:hint="eastAsia"/>
          <w:szCs w:val="21"/>
        </w:rPr>
        <w:t>又は物理的な影響を与える行為（インタ－ネットを通じて行われるものを含む。）で、</w:t>
      </w:r>
    </w:p>
    <w:p w:rsidR="00FF293E" w:rsidRDefault="00027AAB" w:rsidP="00DC0FD0">
      <w:pPr>
        <w:ind w:firstLineChars="100" w:firstLine="227"/>
        <w:jc w:val="left"/>
        <w:rPr>
          <w:szCs w:val="21"/>
        </w:rPr>
      </w:pPr>
      <w:r>
        <w:rPr>
          <w:rFonts w:hint="eastAsia"/>
          <w:szCs w:val="21"/>
        </w:rPr>
        <w:t>対象となった児童生徒が心身の苦痛を感じているものをいう。</w:t>
      </w:r>
    </w:p>
    <w:p w:rsidR="009C1E98" w:rsidRDefault="009C1E98" w:rsidP="00DC0FD0">
      <w:pPr>
        <w:ind w:firstLineChars="100" w:firstLine="227"/>
        <w:jc w:val="left"/>
        <w:rPr>
          <w:szCs w:val="21"/>
        </w:rPr>
      </w:pPr>
    </w:p>
    <w:p w:rsidR="00FF293E" w:rsidRDefault="00027AAB" w:rsidP="00FF293E">
      <w:pPr>
        <w:jc w:val="left"/>
        <w:rPr>
          <w:szCs w:val="21"/>
        </w:rPr>
      </w:pPr>
      <w:r>
        <w:rPr>
          <w:rFonts w:hint="eastAsia"/>
          <w:szCs w:val="21"/>
        </w:rPr>
        <w:t xml:space="preserve">　《具体的ないじめの態様の例》</w:t>
      </w:r>
    </w:p>
    <w:p w:rsidR="00027AAB" w:rsidRDefault="00027AAB" w:rsidP="00FF293E">
      <w:pPr>
        <w:jc w:val="left"/>
        <w:rPr>
          <w:szCs w:val="21"/>
        </w:rPr>
      </w:pPr>
      <w:r>
        <w:rPr>
          <w:rFonts w:hint="eastAsia"/>
          <w:szCs w:val="21"/>
        </w:rPr>
        <w:t xml:space="preserve">　　①　冷やかしやからかい、悪口や脅し文句、嫌なことを言われる。</w:t>
      </w:r>
    </w:p>
    <w:p w:rsidR="00027AAB" w:rsidRDefault="00027AAB" w:rsidP="00FF293E">
      <w:pPr>
        <w:jc w:val="left"/>
        <w:rPr>
          <w:szCs w:val="21"/>
        </w:rPr>
      </w:pPr>
      <w:r>
        <w:rPr>
          <w:rFonts w:hint="eastAsia"/>
          <w:szCs w:val="21"/>
        </w:rPr>
        <w:t xml:space="preserve">　　②　仲間はずれ、集団による無視をされる。</w:t>
      </w:r>
    </w:p>
    <w:p w:rsidR="00027AAB" w:rsidRDefault="00027AAB" w:rsidP="00FF293E">
      <w:pPr>
        <w:jc w:val="left"/>
        <w:rPr>
          <w:szCs w:val="21"/>
        </w:rPr>
      </w:pPr>
      <w:r>
        <w:rPr>
          <w:rFonts w:hint="eastAsia"/>
          <w:szCs w:val="21"/>
        </w:rPr>
        <w:t xml:space="preserve">　　③　</w:t>
      </w:r>
      <w:r w:rsidR="0022651D">
        <w:rPr>
          <w:rFonts w:hint="eastAsia"/>
          <w:szCs w:val="21"/>
        </w:rPr>
        <w:t>軽くぶつかられたり、遊ぶふりをして叩かれたり、蹴られたりする。</w:t>
      </w:r>
    </w:p>
    <w:p w:rsidR="0022651D" w:rsidRDefault="0022651D" w:rsidP="00FF293E">
      <w:pPr>
        <w:jc w:val="left"/>
        <w:rPr>
          <w:szCs w:val="21"/>
        </w:rPr>
      </w:pPr>
      <w:r>
        <w:rPr>
          <w:rFonts w:hint="eastAsia"/>
          <w:szCs w:val="21"/>
        </w:rPr>
        <w:t xml:space="preserve">　　④　ひどくぶつかられたり、叩かれたり、蹴られたりする。</w:t>
      </w:r>
    </w:p>
    <w:p w:rsidR="0022651D" w:rsidRDefault="0022651D" w:rsidP="00FF293E">
      <w:pPr>
        <w:jc w:val="left"/>
        <w:rPr>
          <w:szCs w:val="21"/>
        </w:rPr>
      </w:pPr>
      <w:r>
        <w:rPr>
          <w:rFonts w:hint="eastAsia"/>
          <w:szCs w:val="21"/>
        </w:rPr>
        <w:t xml:space="preserve">　　⑤　</w:t>
      </w:r>
      <w:r w:rsidR="003F2CF3">
        <w:rPr>
          <w:rFonts w:hint="eastAsia"/>
          <w:szCs w:val="21"/>
        </w:rPr>
        <w:t>金品をたかられる。</w:t>
      </w:r>
    </w:p>
    <w:p w:rsidR="003F2CF3" w:rsidRDefault="003F2CF3" w:rsidP="00FF293E">
      <w:pPr>
        <w:jc w:val="left"/>
        <w:rPr>
          <w:szCs w:val="21"/>
        </w:rPr>
      </w:pPr>
      <w:r>
        <w:rPr>
          <w:rFonts w:hint="eastAsia"/>
          <w:szCs w:val="21"/>
        </w:rPr>
        <w:t xml:space="preserve">　　⑥　金品を隠されたり、盗まれたり、壊されたり、捨てられたりする。</w:t>
      </w:r>
    </w:p>
    <w:p w:rsidR="00027AAB" w:rsidRDefault="003F2CF3" w:rsidP="00FF293E">
      <w:pPr>
        <w:jc w:val="left"/>
        <w:rPr>
          <w:szCs w:val="21"/>
        </w:rPr>
      </w:pPr>
      <w:r>
        <w:rPr>
          <w:rFonts w:hint="eastAsia"/>
          <w:szCs w:val="21"/>
        </w:rPr>
        <w:t xml:space="preserve">　　⑦　嫌なことや恥ずかしいこと、危険なことをされたり、させられたりする。</w:t>
      </w:r>
    </w:p>
    <w:p w:rsidR="00027AAB" w:rsidRDefault="00027AAB" w:rsidP="00204817">
      <w:pPr>
        <w:ind w:left="907" w:hangingChars="400" w:hanging="907"/>
        <w:jc w:val="left"/>
        <w:rPr>
          <w:szCs w:val="21"/>
        </w:rPr>
      </w:pPr>
      <w:r>
        <w:rPr>
          <w:rFonts w:hint="eastAsia"/>
          <w:szCs w:val="21"/>
        </w:rPr>
        <w:t xml:space="preserve">　</w:t>
      </w:r>
      <w:r w:rsidR="009C1E98">
        <w:rPr>
          <w:rFonts w:hint="eastAsia"/>
          <w:szCs w:val="21"/>
        </w:rPr>
        <w:t xml:space="preserve">　⑧　パソコンや携帯電話（スマートフォンを含む）で誹謗中傷や嫌</w:t>
      </w:r>
      <w:r>
        <w:rPr>
          <w:rFonts w:hint="eastAsia"/>
          <w:szCs w:val="21"/>
        </w:rPr>
        <w:t>なことをされる。</w:t>
      </w:r>
    </w:p>
    <w:p w:rsidR="00FF293E" w:rsidRDefault="00FF293E" w:rsidP="00FF293E">
      <w:pPr>
        <w:jc w:val="left"/>
        <w:rPr>
          <w:szCs w:val="21"/>
        </w:rPr>
      </w:pPr>
      <w:r>
        <w:rPr>
          <w:rFonts w:hint="eastAsia"/>
          <w:szCs w:val="21"/>
        </w:rPr>
        <w:t xml:space="preserve">　</w:t>
      </w:r>
    </w:p>
    <w:p w:rsidR="009C1E98" w:rsidRDefault="009356FA" w:rsidP="006E0342">
      <w:pPr>
        <w:ind w:left="680" w:hangingChars="300" w:hanging="680"/>
        <w:jc w:val="left"/>
        <w:rPr>
          <w:szCs w:val="21"/>
        </w:rPr>
      </w:pPr>
      <w:r>
        <w:rPr>
          <w:rFonts w:hint="eastAsia"/>
          <w:szCs w:val="21"/>
        </w:rPr>
        <w:t xml:space="preserve">　　</w:t>
      </w:r>
      <w:r w:rsidR="003F2CF3">
        <w:rPr>
          <w:rFonts w:hint="eastAsia"/>
          <w:szCs w:val="21"/>
        </w:rPr>
        <w:t>これらの</w:t>
      </w:r>
      <w:r w:rsidR="009C1E98">
        <w:rPr>
          <w:rFonts w:hint="eastAsia"/>
          <w:szCs w:val="21"/>
        </w:rPr>
        <w:t>「</w:t>
      </w:r>
      <w:r w:rsidR="003F2CF3">
        <w:rPr>
          <w:rFonts w:hint="eastAsia"/>
          <w:szCs w:val="21"/>
        </w:rPr>
        <w:t>いじめ</w:t>
      </w:r>
      <w:r w:rsidR="009C1E98">
        <w:rPr>
          <w:rFonts w:hint="eastAsia"/>
          <w:szCs w:val="21"/>
        </w:rPr>
        <w:t>」</w:t>
      </w:r>
      <w:r w:rsidR="003F2CF3">
        <w:rPr>
          <w:rFonts w:hint="eastAsia"/>
          <w:szCs w:val="21"/>
        </w:rPr>
        <w:t>の中には、犯罪行為として早期に警察に相談すべきものや児童</w:t>
      </w:r>
    </w:p>
    <w:p w:rsidR="009356FA" w:rsidRDefault="003F2CF3" w:rsidP="009356FA">
      <w:pPr>
        <w:ind w:firstLineChars="100" w:firstLine="227"/>
        <w:jc w:val="left"/>
        <w:rPr>
          <w:szCs w:val="21"/>
        </w:rPr>
      </w:pPr>
      <w:r>
        <w:rPr>
          <w:rFonts w:hint="eastAsia"/>
          <w:szCs w:val="21"/>
        </w:rPr>
        <w:t>生徒の生命、身体又は財産に重大な被害が生じるような、直ちに警察に</w:t>
      </w:r>
      <w:r w:rsidR="006E0342">
        <w:rPr>
          <w:rFonts w:hint="eastAsia"/>
          <w:szCs w:val="21"/>
        </w:rPr>
        <w:t>通報すること</w:t>
      </w:r>
    </w:p>
    <w:p w:rsidR="003F2CF3" w:rsidRDefault="006E0342" w:rsidP="009356FA">
      <w:pPr>
        <w:ind w:leftChars="100" w:left="227"/>
        <w:jc w:val="left"/>
        <w:rPr>
          <w:szCs w:val="21"/>
        </w:rPr>
      </w:pPr>
      <w:r>
        <w:rPr>
          <w:rFonts w:hint="eastAsia"/>
          <w:szCs w:val="21"/>
        </w:rPr>
        <w:t>が必要な</w:t>
      </w:r>
      <w:r w:rsidR="009356FA">
        <w:rPr>
          <w:rFonts w:hint="eastAsia"/>
          <w:szCs w:val="21"/>
        </w:rPr>
        <w:t>ものが含まれる。これらについては、教育的な配慮や被害者の意向へ</w:t>
      </w:r>
      <w:r>
        <w:rPr>
          <w:rFonts w:hint="eastAsia"/>
          <w:szCs w:val="21"/>
        </w:rPr>
        <w:t>配慮の上で、早</w:t>
      </w:r>
      <w:r w:rsidR="009356FA">
        <w:rPr>
          <w:rFonts w:hint="eastAsia"/>
          <w:szCs w:val="21"/>
        </w:rPr>
        <w:t>期に警察に相談・通報の上、警察と連携した対応を取ることが必要である。</w:t>
      </w:r>
    </w:p>
    <w:p w:rsidR="00FF293E" w:rsidRDefault="00FF293E" w:rsidP="006E0342">
      <w:pPr>
        <w:rPr>
          <w:szCs w:val="21"/>
        </w:rPr>
      </w:pPr>
    </w:p>
    <w:p w:rsidR="00252FDF" w:rsidRPr="00B34573" w:rsidRDefault="00252FDF" w:rsidP="006E0342">
      <w:pPr>
        <w:rPr>
          <w:b/>
          <w:szCs w:val="21"/>
        </w:rPr>
      </w:pPr>
      <w:r>
        <w:rPr>
          <w:rFonts w:hint="eastAsia"/>
          <w:szCs w:val="21"/>
        </w:rPr>
        <w:t xml:space="preserve">　</w:t>
      </w:r>
      <w:r w:rsidRPr="00B34573">
        <w:rPr>
          <w:rFonts w:hint="eastAsia"/>
          <w:b/>
          <w:szCs w:val="21"/>
        </w:rPr>
        <w:t>３　基本理念</w:t>
      </w:r>
    </w:p>
    <w:p w:rsidR="00252FDF" w:rsidRDefault="00831676" w:rsidP="00206C6B">
      <w:pPr>
        <w:ind w:left="227" w:hangingChars="100" w:hanging="227"/>
        <w:rPr>
          <w:szCs w:val="21"/>
        </w:rPr>
      </w:pPr>
      <w:r>
        <w:rPr>
          <w:rFonts w:hint="eastAsia"/>
          <w:szCs w:val="21"/>
        </w:rPr>
        <w:t xml:space="preserve">　　</w:t>
      </w:r>
      <w:r w:rsidR="00E648CE">
        <w:rPr>
          <w:rFonts w:hint="eastAsia"/>
          <w:szCs w:val="21"/>
        </w:rPr>
        <w:t>いじめは、どの児童生徒にも、どの学校でも、どのような場面においても起こり得るという認識を持ち、町全体でいじめ</w:t>
      </w:r>
      <w:r w:rsidR="00206C6B">
        <w:rPr>
          <w:rFonts w:hint="eastAsia"/>
          <w:szCs w:val="21"/>
        </w:rPr>
        <w:t>防止に取り組んでいく。</w:t>
      </w:r>
    </w:p>
    <w:p w:rsidR="00206C6B" w:rsidRDefault="00206C6B" w:rsidP="00206C6B">
      <w:pPr>
        <w:ind w:left="227" w:hangingChars="100" w:hanging="227"/>
        <w:rPr>
          <w:szCs w:val="21"/>
        </w:rPr>
      </w:pPr>
    </w:p>
    <w:p w:rsidR="00206C6B" w:rsidRDefault="00206C6B" w:rsidP="00855E2E">
      <w:pPr>
        <w:ind w:left="453" w:hangingChars="200" w:hanging="453"/>
        <w:rPr>
          <w:szCs w:val="21"/>
        </w:rPr>
      </w:pPr>
      <w:r>
        <w:rPr>
          <w:rFonts w:hint="eastAsia"/>
          <w:szCs w:val="21"/>
        </w:rPr>
        <w:t xml:space="preserve">　</w:t>
      </w:r>
      <w:r>
        <w:rPr>
          <w:rFonts w:hint="eastAsia"/>
          <w:szCs w:val="21"/>
        </w:rPr>
        <w:t>(1)</w:t>
      </w:r>
      <w:r>
        <w:rPr>
          <w:rFonts w:hint="eastAsia"/>
          <w:szCs w:val="21"/>
        </w:rPr>
        <w:t xml:space="preserve">　</w:t>
      </w:r>
      <w:r w:rsidR="00855E2E">
        <w:rPr>
          <w:rFonts w:hint="eastAsia"/>
          <w:szCs w:val="21"/>
        </w:rPr>
        <w:t>児童生徒が安心して学習その他の活動に取り組むことができるよう、学校の内外を問わずいじめが行わ</w:t>
      </w:r>
      <w:r w:rsidR="00AD2D14">
        <w:rPr>
          <w:rFonts w:hint="eastAsia"/>
          <w:szCs w:val="21"/>
        </w:rPr>
        <w:t>れ</w:t>
      </w:r>
      <w:r w:rsidR="00855E2E">
        <w:rPr>
          <w:rFonts w:hint="eastAsia"/>
          <w:szCs w:val="21"/>
        </w:rPr>
        <w:t>ないようにする。</w:t>
      </w:r>
    </w:p>
    <w:p w:rsidR="00206C6B" w:rsidRDefault="00206C6B" w:rsidP="006E0342">
      <w:pPr>
        <w:rPr>
          <w:szCs w:val="21"/>
        </w:rPr>
      </w:pPr>
    </w:p>
    <w:p w:rsidR="00206C6B" w:rsidRDefault="00206C6B" w:rsidP="00855E2E">
      <w:pPr>
        <w:ind w:left="453" w:hangingChars="200" w:hanging="453"/>
        <w:rPr>
          <w:szCs w:val="21"/>
        </w:rPr>
      </w:pPr>
      <w:r>
        <w:rPr>
          <w:rFonts w:hint="eastAsia"/>
          <w:szCs w:val="21"/>
        </w:rPr>
        <w:t xml:space="preserve">　</w:t>
      </w:r>
      <w:r>
        <w:rPr>
          <w:rFonts w:hint="eastAsia"/>
          <w:szCs w:val="21"/>
        </w:rPr>
        <w:t>(2)</w:t>
      </w:r>
      <w:r w:rsidR="00855E2E">
        <w:rPr>
          <w:rFonts w:hint="eastAsia"/>
          <w:szCs w:val="21"/>
        </w:rPr>
        <w:t xml:space="preserve">　すべての児童がいじめを行わず、いじめを認識しながら放置することがないようにするため、いじめの問題に関する児童生徒の理解を深める。</w:t>
      </w:r>
    </w:p>
    <w:p w:rsidR="00206C6B" w:rsidRDefault="00206C6B" w:rsidP="006E0342">
      <w:pPr>
        <w:rPr>
          <w:szCs w:val="21"/>
        </w:rPr>
      </w:pPr>
    </w:p>
    <w:p w:rsidR="00206C6B" w:rsidRDefault="00206C6B" w:rsidP="00230E57">
      <w:pPr>
        <w:ind w:left="453" w:hangingChars="200" w:hanging="453"/>
        <w:rPr>
          <w:szCs w:val="21"/>
        </w:rPr>
      </w:pPr>
      <w:r>
        <w:rPr>
          <w:rFonts w:hint="eastAsia"/>
          <w:szCs w:val="21"/>
        </w:rPr>
        <w:t xml:space="preserve">　</w:t>
      </w:r>
      <w:r>
        <w:rPr>
          <w:rFonts w:hint="eastAsia"/>
          <w:szCs w:val="21"/>
        </w:rPr>
        <w:t>(3)</w:t>
      </w:r>
      <w:r w:rsidR="00855E2E">
        <w:rPr>
          <w:rFonts w:hint="eastAsia"/>
          <w:szCs w:val="21"/>
        </w:rPr>
        <w:t xml:space="preserve">　いじめを受けた児童生徒の生命及び心身を保護することが特に重要であることを認識し、国、県、町、学校、地域住民、家庭、その他の関係者の連携の下で、町全体</w:t>
      </w:r>
      <w:r w:rsidR="00855E2E">
        <w:rPr>
          <w:rFonts w:hint="eastAsia"/>
          <w:szCs w:val="21"/>
        </w:rPr>
        <w:lastRenderedPageBreak/>
        <w:t>でいじめの問題を克服することを</w:t>
      </w:r>
      <w:r w:rsidR="00230E57">
        <w:rPr>
          <w:rFonts w:hint="eastAsia"/>
          <w:szCs w:val="21"/>
        </w:rPr>
        <w:t>目指</w:t>
      </w:r>
      <w:r w:rsidR="00855E2E">
        <w:rPr>
          <w:rFonts w:hint="eastAsia"/>
          <w:szCs w:val="21"/>
        </w:rPr>
        <w:t>す</w:t>
      </w:r>
      <w:r w:rsidR="00230E57">
        <w:rPr>
          <w:rFonts w:hint="eastAsia"/>
          <w:szCs w:val="21"/>
        </w:rPr>
        <w:t>。</w:t>
      </w:r>
    </w:p>
    <w:p w:rsidR="00252FDF" w:rsidRDefault="00252FDF" w:rsidP="006E0342">
      <w:pPr>
        <w:rPr>
          <w:szCs w:val="21"/>
        </w:rPr>
      </w:pPr>
    </w:p>
    <w:p w:rsidR="00252FDF" w:rsidRPr="00B34573" w:rsidRDefault="00252FDF" w:rsidP="006E0342">
      <w:pPr>
        <w:rPr>
          <w:b/>
          <w:szCs w:val="21"/>
        </w:rPr>
      </w:pPr>
      <w:r>
        <w:rPr>
          <w:rFonts w:hint="eastAsia"/>
          <w:szCs w:val="21"/>
        </w:rPr>
        <w:t xml:space="preserve">　</w:t>
      </w:r>
      <w:r w:rsidRPr="00B34573">
        <w:rPr>
          <w:rFonts w:hint="eastAsia"/>
          <w:b/>
          <w:szCs w:val="21"/>
        </w:rPr>
        <w:t>４　関係者の責務や役割</w:t>
      </w:r>
    </w:p>
    <w:p w:rsidR="00230E57" w:rsidRDefault="001815D1" w:rsidP="006E0342">
      <w:pPr>
        <w:rPr>
          <w:szCs w:val="21"/>
        </w:rPr>
      </w:pPr>
      <w:r>
        <w:rPr>
          <w:rFonts w:hint="eastAsia"/>
          <w:szCs w:val="21"/>
        </w:rPr>
        <w:t xml:space="preserve">　</w:t>
      </w:r>
      <w:r>
        <w:rPr>
          <w:rFonts w:hint="eastAsia"/>
          <w:szCs w:val="21"/>
        </w:rPr>
        <w:t>(1)</w:t>
      </w:r>
      <w:r>
        <w:rPr>
          <w:rFonts w:hint="eastAsia"/>
          <w:szCs w:val="21"/>
        </w:rPr>
        <w:t xml:space="preserve">　学校の設置者の責務</w:t>
      </w:r>
    </w:p>
    <w:p w:rsidR="001815D1" w:rsidRDefault="001815D1" w:rsidP="001815D1">
      <w:pPr>
        <w:ind w:left="453" w:hangingChars="200" w:hanging="453"/>
        <w:rPr>
          <w:szCs w:val="21"/>
        </w:rPr>
      </w:pPr>
      <w:r>
        <w:rPr>
          <w:rFonts w:hint="eastAsia"/>
          <w:szCs w:val="21"/>
        </w:rPr>
        <w:t xml:space="preserve">　　　本町におけるいじめ防止等のための施策を策定し、設置する学校におけるいじめ防止等のために必要な措置を講ずる。</w:t>
      </w:r>
    </w:p>
    <w:p w:rsidR="00230E57" w:rsidRDefault="00230E57" w:rsidP="006E0342">
      <w:pPr>
        <w:rPr>
          <w:szCs w:val="21"/>
        </w:rPr>
      </w:pPr>
    </w:p>
    <w:p w:rsidR="00230E57" w:rsidRDefault="001815D1" w:rsidP="006E0342">
      <w:pPr>
        <w:rPr>
          <w:szCs w:val="21"/>
        </w:rPr>
      </w:pPr>
      <w:r>
        <w:rPr>
          <w:rFonts w:hint="eastAsia"/>
          <w:szCs w:val="21"/>
        </w:rPr>
        <w:t xml:space="preserve">　</w:t>
      </w:r>
      <w:r>
        <w:rPr>
          <w:rFonts w:hint="eastAsia"/>
          <w:szCs w:val="21"/>
        </w:rPr>
        <w:t>(2)</w:t>
      </w:r>
      <w:r>
        <w:rPr>
          <w:rFonts w:hint="eastAsia"/>
          <w:szCs w:val="21"/>
        </w:rPr>
        <w:t xml:space="preserve">　学校及び学校の教職員の責務</w:t>
      </w:r>
    </w:p>
    <w:p w:rsidR="001815D1" w:rsidRDefault="001815D1" w:rsidP="001815D1">
      <w:pPr>
        <w:ind w:left="680" w:hangingChars="300" w:hanging="680"/>
        <w:rPr>
          <w:szCs w:val="21"/>
        </w:rPr>
      </w:pPr>
      <w:r>
        <w:rPr>
          <w:rFonts w:hint="eastAsia"/>
          <w:szCs w:val="21"/>
        </w:rPr>
        <w:t xml:space="preserve">　　①　児童生徒の保護者、地域住民、その他の関係者との連携を図り、学校全体で組織的にいじめの未然防止と早期発見に取り組む。</w:t>
      </w:r>
    </w:p>
    <w:p w:rsidR="00230E57" w:rsidRDefault="001815D1" w:rsidP="00204817">
      <w:pPr>
        <w:ind w:left="680" w:hangingChars="300" w:hanging="680"/>
        <w:rPr>
          <w:szCs w:val="21"/>
        </w:rPr>
      </w:pPr>
      <w:r>
        <w:rPr>
          <w:rFonts w:hint="eastAsia"/>
          <w:szCs w:val="21"/>
        </w:rPr>
        <w:t xml:space="preserve">　　②　児童生徒がいじめを受けていると思われるときは、いじめを受けた児童生徒を徹底して守り通すとともに、早期解消のため組織的に適切かつ迅速に対処する。</w:t>
      </w:r>
    </w:p>
    <w:p w:rsidR="00230E57" w:rsidRDefault="001815D1" w:rsidP="006E0342">
      <w:pPr>
        <w:rPr>
          <w:szCs w:val="21"/>
        </w:rPr>
      </w:pPr>
      <w:r>
        <w:rPr>
          <w:szCs w:val="21"/>
        </w:rPr>
        <w:tab/>
      </w:r>
    </w:p>
    <w:p w:rsidR="00204817" w:rsidRDefault="00204817" w:rsidP="006E0342">
      <w:pPr>
        <w:rPr>
          <w:szCs w:val="21"/>
        </w:rPr>
      </w:pPr>
      <w:r>
        <w:rPr>
          <w:rFonts w:hint="eastAsia"/>
          <w:szCs w:val="21"/>
        </w:rPr>
        <w:t xml:space="preserve">　</w:t>
      </w:r>
      <w:r>
        <w:rPr>
          <w:rFonts w:hint="eastAsia"/>
          <w:szCs w:val="21"/>
        </w:rPr>
        <w:t>(3)</w:t>
      </w:r>
      <w:r>
        <w:rPr>
          <w:rFonts w:hint="eastAsia"/>
          <w:szCs w:val="21"/>
        </w:rPr>
        <w:t xml:space="preserve">　保護者の責務</w:t>
      </w:r>
    </w:p>
    <w:p w:rsidR="00204817" w:rsidRDefault="00204817" w:rsidP="006E0342">
      <w:pPr>
        <w:rPr>
          <w:szCs w:val="21"/>
        </w:rPr>
      </w:pPr>
      <w:r>
        <w:rPr>
          <w:rFonts w:hint="eastAsia"/>
          <w:szCs w:val="21"/>
        </w:rPr>
        <w:t xml:space="preserve">　　①　子の教育について第一義的責任を有し、子に規範意識を養うよう努める。</w:t>
      </w:r>
    </w:p>
    <w:p w:rsidR="00204817" w:rsidRDefault="00204817" w:rsidP="006E0342">
      <w:pPr>
        <w:rPr>
          <w:szCs w:val="21"/>
        </w:rPr>
      </w:pPr>
      <w:r>
        <w:rPr>
          <w:rFonts w:hint="eastAsia"/>
          <w:szCs w:val="21"/>
        </w:rPr>
        <w:t xml:space="preserve">　　②　子がいじめを受けた場合には、適切にいじめから保護する。</w:t>
      </w:r>
    </w:p>
    <w:p w:rsidR="00204817" w:rsidRDefault="00204817" w:rsidP="006E0342">
      <w:pPr>
        <w:rPr>
          <w:szCs w:val="21"/>
        </w:rPr>
      </w:pPr>
      <w:r>
        <w:rPr>
          <w:rFonts w:hint="eastAsia"/>
          <w:szCs w:val="21"/>
        </w:rPr>
        <w:t xml:space="preserve">　　③　子がいじめの加害者になったときは、いじめ行為を行わないように指導する。</w:t>
      </w:r>
    </w:p>
    <w:p w:rsidR="00204817" w:rsidRDefault="00204817" w:rsidP="006E0342">
      <w:pPr>
        <w:rPr>
          <w:szCs w:val="21"/>
        </w:rPr>
      </w:pPr>
      <w:r>
        <w:rPr>
          <w:rFonts w:hint="eastAsia"/>
          <w:szCs w:val="21"/>
        </w:rPr>
        <w:t xml:space="preserve">　　④　学校等が講ずるいじめ防止等の措置に協力するよう努める。</w:t>
      </w:r>
    </w:p>
    <w:p w:rsidR="00204817" w:rsidRDefault="00204817" w:rsidP="006E0342">
      <w:pPr>
        <w:rPr>
          <w:szCs w:val="21"/>
        </w:rPr>
      </w:pPr>
    </w:p>
    <w:p w:rsidR="00204817" w:rsidRDefault="00204817" w:rsidP="006E0342">
      <w:pPr>
        <w:rPr>
          <w:szCs w:val="21"/>
        </w:rPr>
      </w:pPr>
      <w:r>
        <w:rPr>
          <w:rFonts w:hint="eastAsia"/>
          <w:szCs w:val="21"/>
        </w:rPr>
        <w:t xml:space="preserve">　</w:t>
      </w:r>
      <w:r>
        <w:rPr>
          <w:rFonts w:hint="eastAsia"/>
          <w:szCs w:val="21"/>
        </w:rPr>
        <w:t>(4)</w:t>
      </w:r>
      <w:r w:rsidR="00AD2D14">
        <w:rPr>
          <w:rFonts w:hint="eastAsia"/>
          <w:szCs w:val="21"/>
        </w:rPr>
        <w:t xml:space="preserve">　町</w:t>
      </w:r>
      <w:r w:rsidR="007C2525">
        <w:rPr>
          <w:rFonts w:hint="eastAsia"/>
          <w:szCs w:val="21"/>
        </w:rPr>
        <w:t>民の役割</w:t>
      </w:r>
    </w:p>
    <w:p w:rsidR="00204817" w:rsidRDefault="00204817" w:rsidP="006E0342">
      <w:pPr>
        <w:rPr>
          <w:szCs w:val="21"/>
        </w:rPr>
      </w:pPr>
      <w:r>
        <w:rPr>
          <w:rFonts w:hint="eastAsia"/>
          <w:szCs w:val="21"/>
        </w:rPr>
        <w:t xml:space="preserve">　　①　地域ぐるみで児童生徒を</w:t>
      </w:r>
      <w:r w:rsidR="006742AE">
        <w:rPr>
          <w:rFonts w:hint="eastAsia"/>
          <w:szCs w:val="21"/>
        </w:rPr>
        <w:t>見</w:t>
      </w:r>
      <w:r>
        <w:rPr>
          <w:rFonts w:hint="eastAsia"/>
          <w:szCs w:val="21"/>
        </w:rPr>
        <w:t>守り</w:t>
      </w:r>
      <w:r w:rsidR="006742AE">
        <w:rPr>
          <w:rFonts w:hint="eastAsia"/>
          <w:szCs w:val="21"/>
        </w:rPr>
        <w:t>、健やかに成長できる環境づくりに努める。</w:t>
      </w:r>
    </w:p>
    <w:p w:rsidR="006742AE" w:rsidRDefault="006742AE" w:rsidP="006E0342">
      <w:pPr>
        <w:rPr>
          <w:szCs w:val="21"/>
        </w:rPr>
      </w:pPr>
      <w:r>
        <w:rPr>
          <w:rFonts w:hint="eastAsia"/>
          <w:szCs w:val="21"/>
        </w:rPr>
        <w:t xml:space="preserve">　　②　いじめを発見した場合等には、学校、関係機関等に速やかに通報するよう努める。</w:t>
      </w:r>
    </w:p>
    <w:p w:rsidR="006742AE" w:rsidRDefault="006742AE" w:rsidP="006E0342">
      <w:pPr>
        <w:rPr>
          <w:szCs w:val="21"/>
        </w:rPr>
      </w:pPr>
    </w:p>
    <w:p w:rsidR="006742AE" w:rsidRDefault="006742AE" w:rsidP="006E0342">
      <w:pPr>
        <w:rPr>
          <w:b/>
          <w:sz w:val="24"/>
          <w:szCs w:val="24"/>
        </w:rPr>
      </w:pPr>
      <w:r w:rsidRPr="0022693C">
        <w:rPr>
          <w:rFonts w:hint="eastAsia"/>
          <w:b/>
          <w:sz w:val="24"/>
          <w:szCs w:val="24"/>
        </w:rPr>
        <w:t xml:space="preserve">Ⅱ　</w:t>
      </w:r>
      <w:r w:rsidR="0022693C" w:rsidRPr="0022693C">
        <w:rPr>
          <w:rFonts w:hint="eastAsia"/>
          <w:b/>
          <w:sz w:val="24"/>
          <w:szCs w:val="24"/>
        </w:rPr>
        <w:t>いじめ防止等のために実施すべき施策</w:t>
      </w:r>
    </w:p>
    <w:p w:rsidR="00B817B5" w:rsidRPr="00B34573" w:rsidRDefault="00B817B5" w:rsidP="00E94895">
      <w:pPr>
        <w:ind w:firstLineChars="100" w:firstLine="228"/>
        <w:rPr>
          <w:b/>
          <w:szCs w:val="21"/>
        </w:rPr>
      </w:pPr>
      <w:r w:rsidRPr="00B34573">
        <w:rPr>
          <w:rFonts w:hint="eastAsia"/>
          <w:b/>
          <w:szCs w:val="21"/>
        </w:rPr>
        <w:t>１　町（教育委員会）における施策</w:t>
      </w:r>
    </w:p>
    <w:p w:rsidR="00B817B5" w:rsidRDefault="00B817B5" w:rsidP="00E94895">
      <w:pPr>
        <w:ind w:firstLineChars="100" w:firstLine="227"/>
        <w:rPr>
          <w:szCs w:val="21"/>
        </w:rPr>
      </w:pPr>
      <w:r>
        <w:rPr>
          <w:rFonts w:hint="eastAsia"/>
          <w:szCs w:val="21"/>
        </w:rPr>
        <w:t xml:space="preserve">　</w:t>
      </w:r>
      <w:r>
        <w:rPr>
          <w:rFonts w:hint="eastAsia"/>
          <w:szCs w:val="21"/>
        </w:rPr>
        <w:t>(1)</w:t>
      </w:r>
      <w:r w:rsidR="00A26DD4">
        <w:rPr>
          <w:rFonts w:hint="eastAsia"/>
          <w:szCs w:val="21"/>
        </w:rPr>
        <w:t xml:space="preserve">　すべての教育活動を通した「いのち」</w:t>
      </w:r>
      <w:r>
        <w:rPr>
          <w:rFonts w:hint="eastAsia"/>
          <w:szCs w:val="21"/>
        </w:rPr>
        <w:t>の教育の充実</w:t>
      </w:r>
    </w:p>
    <w:p w:rsidR="00487936" w:rsidRDefault="00932281" w:rsidP="00222B1C">
      <w:pPr>
        <w:ind w:left="680" w:hangingChars="300" w:hanging="680"/>
        <w:rPr>
          <w:szCs w:val="21"/>
        </w:rPr>
      </w:pPr>
      <w:r>
        <w:rPr>
          <w:rFonts w:hint="eastAsia"/>
          <w:szCs w:val="21"/>
        </w:rPr>
        <w:t xml:space="preserve">　　　　児童生徒の自己有用</w:t>
      </w:r>
      <w:r w:rsidR="00222B1C">
        <w:rPr>
          <w:rFonts w:hint="eastAsia"/>
          <w:szCs w:val="21"/>
        </w:rPr>
        <w:t>感を高め、互いの人格を尊重し合える態度の育成を図るため、学校の教育活動全体で行われる道徳教育や、児童生徒が自主的に行う学級活動や児童会・生徒会活動を小中一貫教育の視点で支援する。</w:t>
      </w:r>
    </w:p>
    <w:p w:rsidR="00BF3C06" w:rsidRDefault="00BF3C06" w:rsidP="00222B1C">
      <w:pPr>
        <w:ind w:left="680" w:hangingChars="300" w:hanging="680"/>
        <w:rPr>
          <w:szCs w:val="21"/>
        </w:rPr>
      </w:pPr>
      <w:r>
        <w:rPr>
          <w:rFonts w:hint="eastAsia"/>
          <w:szCs w:val="21"/>
        </w:rPr>
        <w:t xml:space="preserve">　　　　また、</w:t>
      </w:r>
      <w:r w:rsidR="00AD2D14">
        <w:rPr>
          <w:rFonts w:hint="eastAsia"/>
          <w:szCs w:val="21"/>
        </w:rPr>
        <w:t>町の自然や文化を生かした</w:t>
      </w:r>
      <w:r>
        <w:rPr>
          <w:rFonts w:hint="eastAsia"/>
          <w:szCs w:val="21"/>
        </w:rPr>
        <w:t>体験的な学習</w:t>
      </w:r>
      <w:r w:rsidR="00AD2D14">
        <w:rPr>
          <w:rFonts w:hint="eastAsia"/>
          <w:szCs w:val="21"/>
        </w:rPr>
        <w:t>を通して子ども</w:t>
      </w:r>
      <w:r>
        <w:rPr>
          <w:rFonts w:hint="eastAsia"/>
          <w:szCs w:val="21"/>
        </w:rPr>
        <w:t>の</w:t>
      </w:r>
      <w:r w:rsidR="00C45D04">
        <w:rPr>
          <w:rFonts w:hint="eastAsia"/>
          <w:szCs w:val="21"/>
        </w:rPr>
        <w:t>豊かな情操を育み、いじめの未然防止に努める。</w:t>
      </w:r>
    </w:p>
    <w:p w:rsidR="00222B1C" w:rsidRDefault="00222B1C" w:rsidP="00222B1C">
      <w:pPr>
        <w:ind w:left="680" w:hangingChars="300" w:hanging="680"/>
        <w:rPr>
          <w:szCs w:val="21"/>
        </w:rPr>
      </w:pPr>
    </w:p>
    <w:p w:rsidR="00487936" w:rsidRDefault="00B817B5" w:rsidP="004F1917">
      <w:pPr>
        <w:ind w:leftChars="100" w:left="680" w:hangingChars="200" w:hanging="453"/>
        <w:rPr>
          <w:szCs w:val="21"/>
        </w:rPr>
      </w:pPr>
      <w:r>
        <w:rPr>
          <w:rFonts w:hint="eastAsia"/>
          <w:szCs w:val="21"/>
        </w:rPr>
        <w:t xml:space="preserve">　</w:t>
      </w:r>
      <w:r>
        <w:rPr>
          <w:rFonts w:hint="eastAsia"/>
          <w:szCs w:val="21"/>
        </w:rPr>
        <w:t>(2)</w:t>
      </w:r>
      <w:r>
        <w:rPr>
          <w:rFonts w:hint="eastAsia"/>
          <w:szCs w:val="21"/>
        </w:rPr>
        <w:t xml:space="preserve">　</w:t>
      </w:r>
      <w:r w:rsidR="00222B1C">
        <w:rPr>
          <w:rFonts w:hint="eastAsia"/>
          <w:szCs w:val="21"/>
        </w:rPr>
        <w:t>学校</w:t>
      </w:r>
      <w:r w:rsidR="00C45D04">
        <w:rPr>
          <w:rFonts w:hint="eastAsia"/>
          <w:szCs w:val="21"/>
        </w:rPr>
        <w:t>におけるいじめの未然防止等に係る活動やいじめ事案への適切な対処のために、町教育委員会はいじめ問題への相談対応を行う</w:t>
      </w:r>
      <w:r w:rsidR="000B4412">
        <w:rPr>
          <w:rFonts w:hint="eastAsia"/>
          <w:szCs w:val="21"/>
        </w:rPr>
        <w:t>とともに教職員が一人一人の児童生徒とじっくり向き合うことができるよう人的な支援を行う。</w:t>
      </w:r>
    </w:p>
    <w:p w:rsidR="00C45D04" w:rsidRDefault="00C45D04" w:rsidP="00C45D04">
      <w:pPr>
        <w:rPr>
          <w:szCs w:val="21"/>
        </w:rPr>
      </w:pPr>
    </w:p>
    <w:p w:rsidR="00487936" w:rsidRDefault="00487936" w:rsidP="00E94895">
      <w:pPr>
        <w:ind w:firstLineChars="100" w:firstLine="227"/>
        <w:rPr>
          <w:szCs w:val="21"/>
        </w:rPr>
      </w:pPr>
      <w:r>
        <w:rPr>
          <w:rFonts w:hint="eastAsia"/>
          <w:szCs w:val="21"/>
        </w:rPr>
        <w:t xml:space="preserve">　</w:t>
      </w:r>
      <w:r>
        <w:rPr>
          <w:rFonts w:hint="eastAsia"/>
          <w:szCs w:val="21"/>
        </w:rPr>
        <w:t>(3)</w:t>
      </w:r>
      <w:r>
        <w:rPr>
          <w:rFonts w:hint="eastAsia"/>
          <w:szCs w:val="21"/>
        </w:rPr>
        <w:t xml:space="preserve">　教職員の資質の向上</w:t>
      </w:r>
    </w:p>
    <w:p w:rsidR="00487936" w:rsidRDefault="00C45D04" w:rsidP="00C45D04">
      <w:pPr>
        <w:ind w:left="680" w:hangingChars="300" w:hanging="680"/>
        <w:rPr>
          <w:szCs w:val="21"/>
        </w:rPr>
      </w:pPr>
      <w:r>
        <w:rPr>
          <w:rFonts w:hint="eastAsia"/>
          <w:szCs w:val="21"/>
        </w:rPr>
        <w:t xml:space="preserve">　　　　教職員が個々の児童生徒への配慮等、深い児童生徒理解に基づく指導・支援ができるよう、研修機会の確保に努める。</w:t>
      </w:r>
    </w:p>
    <w:p w:rsidR="00487936" w:rsidRDefault="00487936" w:rsidP="006E0342">
      <w:pPr>
        <w:rPr>
          <w:szCs w:val="21"/>
        </w:rPr>
      </w:pPr>
    </w:p>
    <w:p w:rsidR="00487936" w:rsidRDefault="00487936" w:rsidP="00E94895">
      <w:pPr>
        <w:ind w:firstLineChars="100" w:firstLine="227"/>
        <w:rPr>
          <w:szCs w:val="21"/>
        </w:rPr>
      </w:pPr>
      <w:r>
        <w:rPr>
          <w:rFonts w:hint="eastAsia"/>
          <w:szCs w:val="21"/>
        </w:rPr>
        <w:t xml:space="preserve">　</w:t>
      </w:r>
      <w:r w:rsidR="000B4412">
        <w:rPr>
          <w:rFonts w:hint="eastAsia"/>
          <w:szCs w:val="21"/>
        </w:rPr>
        <w:t>(4</w:t>
      </w:r>
      <w:r>
        <w:rPr>
          <w:rFonts w:hint="eastAsia"/>
          <w:szCs w:val="21"/>
        </w:rPr>
        <w:t>)</w:t>
      </w:r>
      <w:r>
        <w:rPr>
          <w:rFonts w:hint="eastAsia"/>
          <w:szCs w:val="21"/>
        </w:rPr>
        <w:t xml:space="preserve">　いじめ防止等に関する機関及び団体の連携</w:t>
      </w:r>
    </w:p>
    <w:p w:rsidR="00487936" w:rsidRDefault="007116F4" w:rsidP="00BF3C06">
      <w:pPr>
        <w:ind w:left="680" w:hangingChars="300" w:hanging="680"/>
        <w:rPr>
          <w:szCs w:val="21"/>
        </w:rPr>
      </w:pPr>
      <w:r>
        <w:rPr>
          <w:rFonts w:hint="eastAsia"/>
          <w:szCs w:val="21"/>
        </w:rPr>
        <w:t xml:space="preserve">　　　　</w:t>
      </w:r>
      <w:r w:rsidR="00BF3C06" w:rsidRPr="002C4B37">
        <w:rPr>
          <w:rFonts w:hint="eastAsia"/>
          <w:szCs w:val="21"/>
        </w:rPr>
        <w:t>法第</w:t>
      </w:r>
      <w:r w:rsidR="00BF3C06" w:rsidRPr="002C4B37">
        <w:rPr>
          <w:rFonts w:hint="eastAsia"/>
          <w:szCs w:val="21"/>
        </w:rPr>
        <w:t>14</w:t>
      </w:r>
      <w:r w:rsidR="00BF3C06" w:rsidRPr="002C4B37">
        <w:rPr>
          <w:rFonts w:hint="eastAsia"/>
          <w:szCs w:val="21"/>
        </w:rPr>
        <w:t>条</w:t>
      </w:r>
      <w:r w:rsidR="00BF3C06" w:rsidRPr="002C4B37">
        <w:rPr>
          <w:rFonts w:hint="eastAsia"/>
          <w:szCs w:val="21"/>
        </w:rPr>
        <w:t>1</w:t>
      </w:r>
      <w:r w:rsidR="00BF3C06" w:rsidRPr="002C4B37">
        <w:rPr>
          <w:rFonts w:hint="eastAsia"/>
          <w:szCs w:val="21"/>
        </w:rPr>
        <w:t>項の規定を踏まえ、</w:t>
      </w:r>
      <w:r w:rsidR="00BF3C06">
        <w:rPr>
          <w:rFonts w:hint="eastAsia"/>
          <w:szCs w:val="21"/>
        </w:rPr>
        <w:t>すでに設置している組織</w:t>
      </w:r>
      <w:r w:rsidR="001D0743">
        <w:rPr>
          <w:rFonts w:hint="eastAsia"/>
          <w:szCs w:val="21"/>
        </w:rPr>
        <w:t>の中に</w:t>
      </w:r>
      <w:r w:rsidR="00BF3C06">
        <w:rPr>
          <w:rFonts w:hint="eastAsia"/>
          <w:szCs w:val="21"/>
        </w:rPr>
        <w:t>、いじめ防止等に係る</w:t>
      </w:r>
      <w:r w:rsidR="001D0743">
        <w:rPr>
          <w:rFonts w:hint="eastAsia"/>
          <w:szCs w:val="21"/>
        </w:rPr>
        <w:t>項目を加えて</w:t>
      </w:r>
      <w:r w:rsidR="00BF3C06">
        <w:rPr>
          <w:rFonts w:hint="eastAsia"/>
          <w:szCs w:val="21"/>
        </w:rPr>
        <w:t>協議</w:t>
      </w:r>
      <w:r w:rsidR="001D0743">
        <w:rPr>
          <w:rFonts w:hint="eastAsia"/>
          <w:szCs w:val="21"/>
        </w:rPr>
        <w:t>し、いじめの未然防止のための連携を図っていく</w:t>
      </w:r>
      <w:r w:rsidR="00BF3C06">
        <w:rPr>
          <w:rFonts w:hint="eastAsia"/>
          <w:szCs w:val="21"/>
        </w:rPr>
        <w:t>。</w:t>
      </w:r>
    </w:p>
    <w:p w:rsidR="00BF3C06" w:rsidRDefault="00BF3C06" w:rsidP="00BF3C06">
      <w:pPr>
        <w:ind w:left="680" w:hangingChars="300" w:hanging="680"/>
        <w:rPr>
          <w:szCs w:val="21"/>
        </w:rPr>
      </w:pPr>
    </w:p>
    <w:p w:rsidR="00487936" w:rsidRDefault="00487936" w:rsidP="00E94895">
      <w:pPr>
        <w:ind w:firstLineChars="100" w:firstLine="227"/>
        <w:rPr>
          <w:szCs w:val="21"/>
        </w:rPr>
      </w:pPr>
      <w:r>
        <w:rPr>
          <w:rFonts w:hint="eastAsia"/>
          <w:szCs w:val="21"/>
        </w:rPr>
        <w:t xml:space="preserve">　</w:t>
      </w:r>
      <w:r w:rsidR="000B4412">
        <w:rPr>
          <w:rFonts w:hint="eastAsia"/>
          <w:szCs w:val="21"/>
        </w:rPr>
        <w:t>(5</w:t>
      </w:r>
      <w:r>
        <w:rPr>
          <w:rFonts w:hint="eastAsia"/>
          <w:szCs w:val="21"/>
        </w:rPr>
        <w:t>)</w:t>
      </w:r>
      <w:r>
        <w:rPr>
          <w:rFonts w:hint="eastAsia"/>
          <w:szCs w:val="21"/>
        </w:rPr>
        <w:t xml:space="preserve">　啓発活動の推進</w:t>
      </w:r>
    </w:p>
    <w:p w:rsidR="00487936" w:rsidRDefault="007116F4" w:rsidP="00794C4F">
      <w:pPr>
        <w:ind w:leftChars="100" w:left="680" w:hangingChars="200" w:hanging="453"/>
        <w:rPr>
          <w:szCs w:val="21"/>
        </w:rPr>
      </w:pPr>
      <w:r>
        <w:rPr>
          <w:rFonts w:hint="eastAsia"/>
          <w:szCs w:val="21"/>
        </w:rPr>
        <w:t xml:space="preserve">　　　小中学校の学校運営協議会で法や西川町いじめ防止基本方針について説明し、学校・家庭・地域が一緒になっていじめ問題について考え、それぞれの役割等啓発活動を行っていく。</w:t>
      </w:r>
    </w:p>
    <w:p w:rsidR="00932281" w:rsidRDefault="00932281" w:rsidP="00794C4F">
      <w:pPr>
        <w:ind w:leftChars="100" w:left="680" w:hangingChars="200" w:hanging="453"/>
        <w:rPr>
          <w:szCs w:val="21"/>
        </w:rPr>
      </w:pPr>
    </w:p>
    <w:p w:rsidR="00932281" w:rsidRDefault="00932281" w:rsidP="00794C4F">
      <w:pPr>
        <w:ind w:leftChars="100" w:left="680" w:hangingChars="200" w:hanging="453"/>
        <w:rPr>
          <w:szCs w:val="21"/>
        </w:rPr>
      </w:pPr>
      <w:r>
        <w:rPr>
          <w:rFonts w:hint="eastAsia"/>
          <w:szCs w:val="21"/>
        </w:rPr>
        <w:t xml:space="preserve">　</w:t>
      </w:r>
      <w:r>
        <w:rPr>
          <w:rFonts w:hint="eastAsia"/>
          <w:szCs w:val="21"/>
        </w:rPr>
        <w:t>(6)</w:t>
      </w:r>
      <w:r>
        <w:rPr>
          <w:rFonts w:hint="eastAsia"/>
          <w:szCs w:val="21"/>
        </w:rPr>
        <w:t xml:space="preserve">　村山教育事務所、県教育センター等との連携</w:t>
      </w:r>
    </w:p>
    <w:p w:rsidR="00932281" w:rsidRDefault="00932281" w:rsidP="00794C4F">
      <w:pPr>
        <w:ind w:leftChars="100" w:left="680" w:hangingChars="200" w:hanging="453"/>
        <w:rPr>
          <w:szCs w:val="21"/>
        </w:rPr>
      </w:pPr>
      <w:r>
        <w:rPr>
          <w:rFonts w:hint="eastAsia"/>
          <w:szCs w:val="21"/>
        </w:rPr>
        <w:t xml:space="preserve">　　　町教育委員会は、国、県の基本方針やいじめ防止等に関する通知や指導を受け、いじめの未然防止や早期発見、早期対応の取組等のいじめ対策の充実を図る。</w:t>
      </w:r>
    </w:p>
    <w:p w:rsidR="003D0F86" w:rsidRDefault="003D0F86" w:rsidP="00794C4F">
      <w:pPr>
        <w:ind w:leftChars="100" w:left="680" w:hangingChars="200" w:hanging="453"/>
        <w:rPr>
          <w:szCs w:val="21"/>
        </w:rPr>
      </w:pPr>
      <w:r>
        <w:rPr>
          <w:rFonts w:hint="eastAsia"/>
          <w:szCs w:val="21"/>
        </w:rPr>
        <w:t xml:space="preserve">　　　また、いじめ防止等に関する取組や解決が困難な事案等において、連</w:t>
      </w:r>
      <w:r w:rsidR="00FA2C71">
        <w:rPr>
          <w:rFonts w:hint="eastAsia"/>
          <w:szCs w:val="21"/>
        </w:rPr>
        <w:t>携が必要と判断した場合は、いじめ解決支援チームの派遣など支援を要請</w:t>
      </w:r>
      <w:r>
        <w:rPr>
          <w:rFonts w:hint="eastAsia"/>
          <w:szCs w:val="21"/>
        </w:rPr>
        <w:t>する。さらに、学校において重大事態が発生した場合には、学校及び町教育委員会の対応や調査について必要な支援を要請する。</w:t>
      </w:r>
    </w:p>
    <w:p w:rsidR="00794C4F" w:rsidRDefault="00794C4F" w:rsidP="00794C4F">
      <w:pPr>
        <w:ind w:leftChars="100" w:left="680" w:hangingChars="200" w:hanging="453"/>
        <w:rPr>
          <w:szCs w:val="21"/>
        </w:rPr>
      </w:pPr>
    </w:p>
    <w:p w:rsidR="00A04576" w:rsidRPr="00B34573" w:rsidRDefault="00A04576" w:rsidP="00E94895">
      <w:pPr>
        <w:ind w:firstLineChars="100" w:firstLine="228"/>
        <w:rPr>
          <w:b/>
          <w:szCs w:val="21"/>
        </w:rPr>
      </w:pPr>
      <w:r w:rsidRPr="00B34573">
        <w:rPr>
          <w:rFonts w:hint="eastAsia"/>
          <w:b/>
          <w:szCs w:val="21"/>
        </w:rPr>
        <w:t>２　学校が実施すべき施策</w:t>
      </w:r>
    </w:p>
    <w:p w:rsidR="00A04576" w:rsidRDefault="00A04576" w:rsidP="00E94895">
      <w:pPr>
        <w:ind w:firstLineChars="100" w:firstLine="227"/>
        <w:rPr>
          <w:szCs w:val="21"/>
        </w:rPr>
      </w:pPr>
      <w:r>
        <w:rPr>
          <w:rFonts w:hint="eastAsia"/>
          <w:szCs w:val="21"/>
        </w:rPr>
        <w:t xml:space="preserve">　</w:t>
      </w:r>
      <w:r>
        <w:rPr>
          <w:rFonts w:hint="eastAsia"/>
          <w:szCs w:val="21"/>
        </w:rPr>
        <w:t>(1)</w:t>
      </w:r>
      <w:r>
        <w:rPr>
          <w:rFonts w:hint="eastAsia"/>
          <w:szCs w:val="21"/>
        </w:rPr>
        <w:t xml:space="preserve">　学校いじめ防止基本方針の策定</w:t>
      </w:r>
    </w:p>
    <w:p w:rsidR="00A04576" w:rsidRDefault="00707A0C" w:rsidP="003B28EA">
      <w:pPr>
        <w:ind w:left="680" w:hangingChars="300" w:hanging="680"/>
        <w:rPr>
          <w:szCs w:val="21"/>
        </w:rPr>
      </w:pPr>
      <w:r>
        <w:rPr>
          <w:rFonts w:hint="eastAsia"/>
          <w:szCs w:val="21"/>
        </w:rPr>
        <w:t xml:space="preserve">　　　　学校は、自校の実情に応じて、いじめの未然防止、早期発見、早期対応などについて具体的実践的な対策を講じるために、学校いじめ</w:t>
      </w:r>
      <w:r w:rsidR="003B28EA">
        <w:rPr>
          <w:rFonts w:hint="eastAsia"/>
          <w:szCs w:val="21"/>
        </w:rPr>
        <w:t>防止基本方針を定める。</w:t>
      </w:r>
    </w:p>
    <w:p w:rsidR="003B28EA" w:rsidRDefault="003B28EA" w:rsidP="003B28EA">
      <w:pPr>
        <w:ind w:left="680" w:hangingChars="300" w:hanging="680"/>
        <w:rPr>
          <w:szCs w:val="21"/>
        </w:rPr>
      </w:pPr>
      <w:r>
        <w:rPr>
          <w:rFonts w:hint="eastAsia"/>
          <w:szCs w:val="21"/>
        </w:rPr>
        <w:t xml:space="preserve">　　　　また、学校いじめ防止基本方針については、学校の生徒指導の全体計画の中に適切に位置付けるほか、</w:t>
      </w:r>
      <w:r w:rsidR="000B4412">
        <w:rPr>
          <w:rFonts w:hint="eastAsia"/>
          <w:szCs w:val="21"/>
        </w:rPr>
        <w:t>学校評価の対象とし、</w:t>
      </w:r>
      <w:r>
        <w:rPr>
          <w:rFonts w:hint="eastAsia"/>
          <w:szCs w:val="21"/>
        </w:rPr>
        <w:t>児童生徒、保護者、地域に対しても積極的に公表し、その理解を得るように努める。</w:t>
      </w:r>
    </w:p>
    <w:p w:rsidR="003B28EA" w:rsidRDefault="003B28EA" w:rsidP="003B28EA">
      <w:pPr>
        <w:ind w:left="680" w:hangingChars="300" w:hanging="680"/>
        <w:rPr>
          <w:szCs w:val="21"/>
        </w:rPr>
      </w:pPr>
    </w:p>
    <w:p w:rsidR="00A04576" w:rsidRDefault="00A04576" w:rsidP="00E94895">
      <w:pPr>
        <w:ind w:firstLineChars="100" w:firstLine="227"/>
        <w:rPr>
          <w:szCs w:val="21"/>
        </w:rPr>
      </w:pPr>
      <w:r>
        <w:rPr>
          <w:rFonts w:hint="eastAsia"/>
          <w:szCs w:val="21"/>
        </w:rPr>
        <w:t xml:space="preserve">　</w:t>
      </w:r>
      <w:r>
        <w:rPr>
          <w:rFonts w:hint="eastAsia"/>
          <w:szCs w:val="21"/>
        </w:rPr>
        <w:t>(2)</w:t>
      </w:r>
      <w:r>
        <w:rPr>
          <w:rFonts w:hint="eastAsia"/>
          <w:szCs w:val="21"/>
        </w:rPr>
        <w:t xml:space="preserve">　学校におけるいじめ防止等のための組織</w:t>
      </w:r>
    </w:p>
    <w:p w:rsidR="00A04576" w:rsidRDefault="003B28EA" w:rsidP="00AC6965">
      <w:pPr>
        <w:ind w:left="680" w:hangingChars="300" w:hanging="680"/>
        <w:rPr>
          <w:szCs w:val="21"/>
        </w:rPr>
      </w:pPr>
      <w:r>
        <w:rPr>
          <w:rFonts w:hint="eastAsia"/>
          <w:szCs w:val="21"/>
        </w:rPr>
        <w:t xml:space="preserve">　　　　</w:t>
      </w:r>
      <w:r w:rsidRPr="002C4B37">
        <w:rPr>
          <w:rFonts w:hint="eastAsia"/>
          <w:szCs w:val="21"/>
        </w:rPr>
        <w:t>学校は、法第</w:t>
      </w:r>
      <w:r w:rsidRPr="002C4B37">
        <w:rPr>
          <w:rFonts w:hint="eastAsia"/>
          <w:szCs w:val="21"/>
        </w:rPr>
        <w:t>22</w:t>
      </w:r>
      <w:r w:rsidRPr="002C4B37">
        <w:rPr>
          <w:rFonts w:hint="eastAsia"/>
          <w:szCs w:val="21"/>
        </w:rPr>
        <w:t>条の規定に基づき</w:t>
      </w:r>
      <w:r>
        <w:rPr>
          <w:rFonts w:hint="eastAsia"/>
          <w:szCs w:val="21"/>
        </w:rPr>
        <w:t>、いじめ防止等に向けて組織的かつ実効的な対応を行うために、管理職、生徒指導主事、教育相談担当教員、学年主任、養護教諭等からなる</w:t>
      </w:r>
      <w:r w:rsidRPr="002C4B37">
        <w:rPr>
          <w:rFonts w:hint="eastAsia"/>
          <w:szCs w:val="21"/>
        </w:rPr>
        <w:t>校内組織を置く</w:t>
      </w:r>
      <w:r>
        <w:rPr>
          <w:rFonts w:hint="eastAsia"/>
          <w:szCs w:val="21"/>
        </w:rPr>
        <w:t>。また、必要に応じてスクールカウンセラー等の専門知識を有する外部人材</w:t>
      </w:r>
      <w:r w:rsidR="00AC6965">
        <w:rPr>
          <w:rFonts w:hint="eastAsia"/>
          <w:szCs w:val="21"/>
        </w:rPr>
        <w:t>も構成員に含める。</w:t>
      </w:r>
    </w:p>
    <w:p w:rsidR="00AC6965" w:rsidRDefault="00AC6965" w:rsidP="00AC6965">
      <w:pPr>
        <w:ind w:left="680" w:hangingChars="300" w:hanging="680"/>
        <w:rPr>
          <w:szCs w:val="21"/>
        </w:rPr>
      </w:pPr>
    </w:p>
    <w:p w:rsidR="00A04576" w:rsidRDefault="00A04576" w:rsidP="00E94895">
      <w:pPr>
        <w:ind w:firstLineChars="100" w:firstLine="227"/>
        <w:rPr>
          <w:szCs w:val="21"/>
        </w:rPr>
      </w:pPr>
      <w:r>
        <w:rPr>
          <w:rFonts w:hint="eastAsia"/>
          <w:szCs w:val="21"/>
        </w:rPr>
        <w:t xml:space="preserve">　</w:t>
      </w:r>
      <w:r>
        <w:rPr>
          <w:rFonts w:hint="eastAsia"/>
          <w:szCs w:val="21"/>
        </w:rPr>
        <w:t>(3)</w:t>
      </w:r>
      <w:r>
        <w:rPr>
          <w:rFonts w:hint="eastAsia"/>
          <w:szCs w:val="21"/>
        </w:rPr>
        <w:t xml:space="preserve">　体制整備と校内研修等の充実</w:t>
      </w:r>
    </w:p>
    <w:p w:rsidR="00A04576" w:rsidRDefault="00AC6965" w:rsidP="00AC6965">
      <w:pPr>
        <w:ind w:left="680" w:hangingChars="300" w:hanging="680"/>
        <w:rPr>
          <w:szCs w:val="21"/>
        </w:rPr>
      </w:pPr>
      <w:r>
        <w:rPr>
          <w:rFonts w:hint="eastAsia"/>
          <w:szCs w:val="21"/>
        </w:rPr>
        <w:t xml:space="preserve">　　　　いじめは、教職員が気づきにくい形で行われていることに留意し、児童生徒のわずかな変化やいじめの兆候を見逃さないよう教職員間の情報共有を密にしながら、早い段階から積極的にいじめを認知するための体制づくりを行うとともに、いじめ防止等についての研修等の充実を図る。</w:t>
      </w:r>
    </w:p>
    <w:p w:rsidR="00AC6965" w:rsidRDefault="00AC6965" w:rsidP="006E0342">
      <w:pPr>
        <w:rPr>
          <w:szCs w:val="21"/>
        </w:rPr>
      </w:pPr>
    </w:p>
    <w:p w:rsidR="00A04576" w:rsidRDefault="00A04576" w:rsidP="00E94895">
      <w:pPr>
        <w:ind w:firstLineChars="100" w:firstLine="227"/>
        <w:rPr>
          <w:szCs w:val="21"/>
        </w:rPr>
      </w:pPr>
      <w:r>
        <w:rPr>
          <w:rFonts w:hint="eastAsia"/>
          <w:szCs w:val="21"/>
        </w:rPr>
        <w:t xml:space="preserve">　</w:t>
      </w:r>
      <w:r>
        <w:rPr>
          <w:rFonts w:hint="eastAsia"/>
          <w:szCs w:val="21"/>
        </w:rPr>
        <w:t>(4)</w:t>
      </w:r>
      <w:r>
        <w:rPr>
          <w:rFonts w:hint="eastAsia"/>
          <w:szCs w:val="21"/>
        </w:rPr>
        <w:t xml:space="preserve">　いじめの未然防止</w:t>
      </w:r>
    </w:p>
    <w:p w:rsidR="00A04576" w:rsidRDefault="00AC6965" w:rsidP="00A23DE6">
      <w:pPr>
        <w:ind w:left="680" w:hangingChars="300" w:hanging="680"/>
        <w:rPr>
          <w:szCs w:val="21"/>
        </w:rPr>
      </w:pPr>
      <w:r>
        <w:rPr>
          <w:rFonts w:hint="eastAsia"/>
          <w:szCs w:val="21"/>
        </w:rPr>
        <w:lastRenderedPageBreak/>
        <w:t xml:space="preserve">　　　　</w:t>
      </w:r>
      <w:r w:rsidR="00A23DE6">
        <w:rPr>
          <w:rFonts w:hint="eastAsia"/>
          <w:szCs w:val="21"/>
        </w:rPr>
        <w:t>いじめの未然防止のため、いじめが起きにくい・いじめを許さない環境づくり</w:t>
      </w:r>
      <w:r w:rsidR="002575A0">
        <w:rPr>
          <w:rFonts w:hint="eastAsia"/>
          <w:szCs w:val="21"/>
        </w:rPr>
        <w:t>を</w:t>
      </w:r>
      <w:r w:rsidR="00A23DE6">
        <w:rPr>
          <w:rFonts w:hint="eastAsia"/>
          <w:szCs w:val="21"/>
        </w:rPr>
        <w:t>教育課程全体の中で取り組んでいく。</w:t>
      </w:r>
    </w:p>
    <w:p w:rsidR="00706A1B" w:rsidRDefault="00706A1B" w:rsidP="00A23DE6">
      <w:pPr>
        <w:ind w:left="680" w:hangingChars="300" w:hanging="680"/>
        <w:rPr>
          <w:szCs w:val="21"/>
        </w:rPr>
      </w:pPr>
    </w:p>
    <w:p w:rsidR="00A23DE6" w:rsidRDefault="00A23DE6" w:rsidP="006E0342">
      <w:pPr>
        <w:rPr>
          <w:szCs w:val="21"/>
        </w:rPr>
      </w:pPr>
    </w:p>
    <w:p w:rsidR="00A04576" w:rsidRDefault="00A04576" w:rsidP="00E94895">
      <w:pPr>
        <w:ind w:firstLineChars="200" w:firstLine="453"/>
        <w:rPr>
          <w:szCs w:val="21"/>
        </w:rPr>
      </w:pPr>
      <w:r>
        <w:rPr>
          <w:rFonts w:hint="eastAsia"/>
          <w:szCs w:val="21"/>
        </w:rPr>
        <w:t>(5)</w:t>
      </w:r>
      <w:r>
        <w:rPr>
          <w:rFonts w:hint="eastAsia"/>
          <w:szCs w:val="21"/>
        </w:rPr>
        <w:t xml:space="preserve">　いじめの早期発見</w:t>
      </w:r>
    </w:p>
    <w:p w:rsidR="00A23DE6" w:rsidRDefault="00A23DE6" w:rsidP="00046779">
      <w:pPr>
        <w:ind w:leftChars="200" w:left="680" w:hangingChars="100" w:hanging="227"/>
        <w:rPr>
          <w:szCs w:val="21"/>
        </w:rPr>
      </w:pPr>
      <w:r>
        <w:rPr>
          <w:rFonts w:hint="eastAsia"/>
          <w:szCs w:val="21"/>
        </w:rPr>
        <w:t xml:space="preserve">　　いじめは「どの児童生徒にも</w:t>
      </w:r>
      <w:r w:rsidR="00046779">
        <w:rPr>
          <w:rFonts w:hint="eastAsia"/>
          <w:szCs w:val="21"/>
        </w:rPr>
        <w:t>どの学校にも起こりうるものであること」そして、「誰もが被害者にも加害者にもなり得るものであること」という考え方を踏まえ、いじめを早期に発見し、長期化、深刻化、複雑化させないようにする取り組みを行っていく。</w:t>
      </w:r>
    </w:p>
    <w:p w:rsidR="006337B4" w:rsidRDefault="006337B4" w:rsidP="00046779">
      <w:pPr>
        <w:ind w:leftChars="200" w:left="680" w:hangingChars="100" w:hanging="227"/>
        <w:rPr>
          <w:szCs w:val="21"/>
        </w:rPr>
      </w:pPr>
    </w:p>
    <w:p w:rsidR="006337B4" w:rsidRDefault="006337B4" w:rsidP="00046779">
      <w:pPr>
        <w:ind w:leftChars="200" w:left="680" w:hangingChars="100" w:hanging="227"/>
        <w:rPr>
          <w:szCs w:val="21"/>
        </w:rPr>
      </w:pPr>
      <w:r>
        <w:rPr>
          <w:rFonts w:hint="eastAsia"/>
          <w:szCs w:val="21"/>
        </w:rPr>
        <w:t>(6)</w:t>
      </w:r>
      <w:r>
        <w:rPr>
          <w:rFonts w:hint="eastAsia"/>
          <w:szCs w:val="21"/>
        </w:rPr>
        <w:t xml:space="preserve">　家庭・地域・ＰＴＡとの連携</w:t>
      </w:r>
      <w:r w:rsidR="007360E4">
        <w:rPr>
          <w:rFonts w:hint="eastAsia"/>
          <w:szCs w:val="21"/>
        </w:rPr>
        <w:t>（特にネット上でのいじめについて）</w:t>
      </w:r>
    </w:p>
    <w:p w:rsidR="006337B4" w:rsidRDefault="006337B4" w:rsidP="00046779">
      <w:pPr>
        <w:ind w:leftChars="200" w:left="680" w:hangingChars="100" w:hanging="227"/>
        <w:rPr>
          <w:szCs w:val="21"/>
        </w:rPr>
      </w:pPr>
      <w:r>
        <w:rPr>
          <w:rFonts w:hint="eastAsia"/>
          <w:szCs w:val="21"/>
        </w:rPr>
        <w:t xml:space="preserve">　　保護者会や種々の会合の機会を捉えて、校内における情報モラルに関する指導状況や児童生徒のインターネット利用状況等について</w:t>
      </w:r>
      <w:r w:rsidR="007360E4">
        <w:rPr>
          <w:rFonts w:hint="eastAsia"/>
          <w:szCs w:val="21"/>
        </w:rPr>
        <w:t>の</w:t>
      </w:r>
      <w:r>
        <w:rPr>
          <w:rFonts w:hint="eastAsia"/>
          <w:szCs w:val="21"/>
        </w:rPr>
        <w:t>情報提供を</w:t>
      </w:r>
      <w:r w:rsidR="007360E4">
        <w:rPr>
          <w:rFonts w:hint="eastAsia"/>
          <w:szCs w:val="21"/>
        </w:rPr>
        <w:t>行いながら、ネット上でのいじめの未然防止と早期発見・早期対応について連携を図っていく。</w:t>
      </w:r>
    </w:p>
    <w:p w:rsidR="00A04576" w:rsidRDefault="00A04576" w:rsidP="00A04576">
      <w:pPr>
        <w:ind w:firstLineChars="100" w:firstLine="227"/>
        <w:rPr>
          <w:szCs w:val="21"/>
        </w:rPr>
      </w:pPr>
    </w:p>
    <w:p w:rsidR="00A04576" w:rsidRDefault="006337B4" w:rsidP="00E94895">
      <w:pPr>
        <w:ind w:firstLineChars="200" w:firstLine="453"/>
        <w:rPr>
          <w:szCs w:val="21"/>
        </w:rPr>
      </w:pPr>
      <w:r>
        <w:rPr>
          <w:rFonts w:hint="eastAsia"/>
          <w:szCs w:val="21"/>
        </w:rPr>
        <w:t>(7</w:t>
      </w:r>
      <w:r w:rsidR="00A04576">
        <w:rPr>
          <w:rFonts w:hint="eastAsia"/>
          <w:szCs w:val="21"/>
        </w:rPr>
        <w:t>)</w:t>
      </w:r>
      <w:r w:rsidR="00A04576">
        <w:rPr>
          <w:rFonts w:hint="eastAsia"/>
          <w:szCs w:val="21"/>
        </w:rPr>
        <w:t xml:space="preserve">　</w:t>
      </w:r>
      <w:r w:rsidR="00E94895">
        <w:rPr>
          <w:rFonts w:hint="eastAsia"/>
          <w:szCs w:val="21"/>
        </w:rPr>
        <w:t>いじめ発生時の適切な対応</w:t>
      </w:r>
    </w:p>
    <w:p w:rsidR="00230C07" w:rsidRDefault="00046779" w:rsidP="00230C07">
      <w:pPr>
        <w:ind w:leftChars="100" w:left="907" w:hangingChars="300" w:hanging="680"/>
        <w:rPr>
          <w:szCs w:val="21"/>
        </w:rPr>
      </w:pPr>
      <w:r>
        <w:rPr>
          <w:rFonts w:hint="eastAsia"/>
          <w:szCs w:val="21"/>
        </w:rPr>
        <w:t xml:space="preserve">　　</w:t>
      </w:r>
      <w:r w:rsidR="002575A0">
        <w:rPr>
          <w:rFonts w:hint="eastAsia"/>
          <w:szCs w:val="21"/>
        </w:rPr>
        <w:t>①　教職員が、いじめが疑われる事案を発見した場合、もしくは児童生徒や保護者からの訴え又はいじめに関わる外部からの情報提供があった場合、ただちに管理職等に報告し、組織的な対応を行う。</w:t>
      </w:r>
      <w:r w:rsidR="00230C07">
        <w:rPr>
          <w:rFonts w:hint="eastAsia"/>
          <w:szCs w:val="21"/>
        </w:rPr>
        <w:t>校長は事実確認の結果について、町教育委員会に報告する。また、事実確認の途中であっても、重大事態となる疑いがある場合には、ただちに町教育委員会に報告する。</w:t>
      </w:r>
    </w:p>
    <w:p w:rsidR="00E94895" w:rsidRDefault="00046779" w:rsidP="00230C07">
      <w:pPr>
        <w:ind w:leftChars="100" w:left="907" w:hangingChars="300" w:hanging="680"/>
        <w:rPr>
          <w:szCs w:val="21"/>
        </w:rPr>
      </w:pPr>
      <w:r>
        <w:rPr>
          <w:rFonts w:hint="eastAsia"/>
          <w:szCs w:val="21"/>
        </w:rPr>
        <w:t xml:space="preserve">　</w:t>
      </w:r>
      <w:r w:rsidR="00230C07">
        <w:rPr>
          <w:rFonts w:hint="eastAsia"/>
          <w:szCs w:val="21"/>
        </w:rPr>
        <w:t xml:space="preserve">　②　校長は、いじめと認知した事案について、以下の事項について指示し、組織的に解決にあたる。</w:t>
      </w:r>
    </w:p>
    <w:p w:rsidR="00230C07" w:rsidRDefault="00230C07" w:rsidP="00230C07">
      <w:pPr>
        <w:ind w:leftChars="100" w:left="907" w:hangingChars="300" w:hanging="680"/>
        <w:rPr>
          <w:szCs w:val="21"/>
        </w:rPr>
      </w:pPr>
      <w:r>
        <w:rPr>
          <w:rFonts w:hint="eastAsia"/>
          <w:szCs w:val="21"/>
        </w:rPr>
        <w:t xml:space="preserve">　　　　・指導方針及び指導体制について</w:t>
      </w:r>
    </w:p>
    <w:p w:rsidR="00230C07" w:rsidRDefault="00230C07" w:rsidP="00230C07">
      <w:pPr>
        <w:ind w:leftChars="100" w:left="907" w:hangingChars="300" w:hanging="680"/>
        <w:rPr>
          <w:szCs w:val="21"/>
        </w:rPr>
      </w:pPr>
      <w:r>
        <w:rPr>
          <w:rFonts w:hint="eastAsia"/>
          <w:szCs w:val="21"/>
        </w:rPr>
        <w:t xml:space="preserve">　　　　・関係する児童生徒に対する具体的な指導や支援等について</w:t>
      </w:r>
    </w:p>
    <w:p w:rsidR="000E54FC" w:rsidRDefault="00230C07" w:rsidP="00230C07">
      <w:pPr>
        <w:ind w:leftChars="100" w:left="907" w:hangingChars="300" w:hanging="680"/>
        <w:rPr>
          <w:szCs w:val="21"/>
        </w:rPr>
      </w:pPr>
      <w:r>
        <w:rPr>
          <w:rFonts w:hint="eastAsia"/>
          <w:szCs w:val="21"/>
        </w:rPr>
        <w:t xml:space="preserve">　　　　・</w:t>
      </w:r>
      <w:r w:rsidR="000E54FC">
        <w:rPr>
          <w:rFonts w:hint="eastAsia"/>
          <w:szCs w:val="21"/>
        </w:rPr>
        <w:t>保護者との連携（必要に応じて外部機関との連携）の在り方</w:t>
      </w:r>
    </w:p>
    <w:p w:rsidR="00230C07" w:rsidRDefault="000E54FC" w:rsidP="00230C07">
      <w:pPr>
        <w:ind w:leftChars="100" w:left="907" w:hangingChars="300" w:hanging="680"/>
        <w:rPr>
          <w:szCs w:val="21"/>
        </w:rPr>
      </w:pPr>
      <w:r>
        <w:rPr>
          <w:rFonts w:hint="eastAsia"/>
          <w:szCs w:val="21"/>
        </w:rPr>
        <w:t xml:space="preserve">　　　　・今後の対応について</w:t>
      </w:r>
      <w:r w:rsidR="00230C07">
        <w:rPr>
          <w:rFonts w:hint="eastAsia"/>
          <w:szCs w:val="21"/>
        </w:rPr>
        <w:t xml:space="preserve">　</w:t>
      </w:r>
    </w:p>
    <w:p w:rsidR="00FA2C71" w:rsidRDefault="00FA2C71" w:rsidP="00230C07">
      <w:pPr>
        <w:ind w:leftChars="100" w:left="907" w:hangingChars="300" w:hanging="680"/>
        <w:rPr>
          <w:szCs w:val="21"/>
        </w:rPr>
      </w:pPr>
    </w:p>
    <w:p w:rsidR="00FA2C71" w:rsidRPr="00A26DD4" w:rsidRDefault="00A26DD4" w:rsidP="00230C07">
      <w:pPr>
        <w:ind w:leftChars="100" w:left="910" w:hangingChars="300" w:hanging="683"/>
        <w:rPr>
          <w:b/>
          <w:szCs w:val="21"/>
        </w:rPr>
      </w:pPr>
      <w:r w:rsidRPr="00A26DD4">
        <w:rPr>
          <w:rFonts w:hint="eastAsia"/>
          <w:b/>
          <w:szCs w:val="21"/>
        </w:rPr>
        <w:t xml:space="preserve">３　</w:t>
      </w:r>
      <w:r w:rsidR="00C76941" w:rsidRPr="00A26DD4">
        <w:rPr>
          <w:rFonts w:hint="eastAsia"/>
          <w:b/>
          <w:szCs w:val="21"/>
        </w:rPr>
        <w:t>教育的諸課題から配慮すべき児童生徒</w:t>
      </w:r>
    </w:p>
    <w:p w:rsidR="00A26DD4" w:rsidRDefault="00AB047E" w:rsidP="00230C07">
      <w:pPr>
        <w:ind w:leftChars="100" w:left="907" w:hangingChars="300" w:hanging="680"/>
        <w:rPr>
          <w:szCs w:val="21"/>
        </w:rPr>
      </w:pPr>
      <w:r>
        <w:rPr>
          <w:rFonts w:hint="eastAsia"/>
          <w:szCs w:val="21"/>
        </w:rPr>
        <w:t xml:space="preserve">　　　学校として特に配慮が必要な児童生徒については、日常的に、当該児童生徒の特</w:t>
      </w:r>
    </w:p>
    <w:p w:rsidR="00A26DD4" w:rsidRDefault="00AB047E" w:rsidP="00A26DD4">
      <w:pPr>
        <w:ind w:leftChars="300" w:left="907" w:hangingChars="100" w:hanging="227"/>
        <w:rPr>
          <w:szCs w:val="21"/>
        </w:rPr>
      </w:pPr>
      <w:r>
        <w:rPr>
          <w:rFonts w:hint="eastAsia"/>
          <w:szCs w:val="21"/>
        </w:rPr>
        <w:t>性を踏まえた適切な支援を行うとともに、保護者との連携、周囲の児童生徒に対す</w:t>
      </w:r>
    </w:p>
    <w:p w:rsidR="00AB047E" w:rsidRDefault="00AB047E" w:rsidP="00A26DD4">
      <w:pPr>
        <w:ind w:leftChars="300" w:left="907" w:hangingChars="100" w:hanging="227"/>
        <w:rPr>
          <w:szCs w:val="21"/>
        </w:rPr>
      </w:pPr>
      <w:r>
        <w:rPr>
          <w:rFonts w:hint="eastAsia"/>
          <w:szCs w:val="21"/>
        </w:rPr>
        <w:t>る必要な指導を組織的に行う。</w:t>
      </w:r>
    </w:p>
    <w:p w:rsidR="00C76941" w:rsidRDefault="00C76941" w:rsidP="00230C07">
      <w:pPr>
        <w:ind w:leftChars="100" w:left="907" w:hangingChars="300" w:hanging="680"/>
        <w:rPr>
          <w:szCs w:val="21"/>
        </w:rPr>
      </w:pPr>
      <w:r>
        <w:rPr>
          <w:rFonts w:hint="eastAsia"/>
          <w:szCs w:val="21"/>
        </w:rPr>
        <w:t xml:space="preserve">　　</w:t>
      </w:r>
      <w:r w:rsidR="00A26DD4">
        <w:rPr>
          <w:rFonts w:hint="eastAsia"/>
          <w:szCs w:val="21"/>
        </w:rPr>
        <w:t>(1)</w:t>
      </w:r>
      <w:r>
        <w:rPr>
          <w:rFonts w:hint="eastAsia"/>
          <w:szCs w:val="21"/>
        </w:rPr>
        <w:t xml:space="preserve">　発達障がいを含む、障がいのある児童生徒</w:t>
      </w:r>
    </w:p>
    <w:p w:rsidR="00C76941" w:rsidRDefault="00AB047E" w:rsidP="00AB047E">
      <w:pPr>
        <w:ind w:leftChars="100" w:left="1134" w:hangingChars="400" w:hanging="907"/>
        <w:rPr>
          <w:szCs w:val="21"/>
        </w:rPr>
      </w:pPr>
      <w:r>
        <w:rPr>
          <w:rFonts w:hint="eastAsia"/>
          <w:szCs w:val="21"/>
        </w:rPr>
        <w:t xml:space="preserve">　　　　　教職員が個々の児童生徒の障がいの特性への理解を深めるとともに、個別の教育支援計画や個別の指導計画を活用した情報共有を行いつつ、当該児童生徒のニーズや特性、専門家の意見を踏まえた適切な指導及び必要な支援を行う。</w:t>
      </w:r>
    </w:p>
    <w:p w:rsidR="00C76941" w:rsidRDefault="00C76941" w:rsidP="00230C07">
      <w:pPr>
        <w:ind w:leftChars="100" w:left="907" w:hangingChars="300" w:hanging="680"/>
        <w:rPr>
          <w:szCs w:val="21"/>
        </w:rPr>
      </w:pPr>
    </w:p>
    <w:p w:rsidR="00C76941" w:rsidRDefault="00C76941" w:rsidP="00230C07">
      <w:pPr>
        <w:ind w:leftChars="100" w:left="907" w:hangingChars="300" w:hanging="680"/>
        <w:rPr>
          <w:szCs w:val="21"/>
        </w:rPr>
      </w:pPr>
      <w:r>
        <w:rPr>
          <w:rFonts w:hint="eastAsia"/>
          <w:szCs w:val="21"/>
        </w:rPr>
        <w:t xml:space="preserve">　　</w:t>
      </w:r>
      <w:r w:rsidR="00A26DD4">
        <w:rPr>
          <w:rFonts w:hint="eastAsia"/>
          <w:szCs w:val="21"/>
        </w:rPr>
        <w:t>(2)</w:t>
      </w:r>
      <w:r>
        <w:rPr>
          <w:rFonts w:hint="eastAsia"/>
          <w:szCs w:val="21"/>
        </w:rPr>
        <w:t xml:space="preserve">　海外から帰国した児童生徒や外国人の児童生徒</w:t>
      </w:r>
    </w:p>
    <w:p w:rsidR="00C76941" w:rsidRDefault="00AB047E" w:rsidP="00843BDC">
      <w:pPr>
        <w:ind w:leftChars="100" w:left="1134" w:hangingChars="400" w:hanging="907"/>
        <w:rPr>
          <w:szCs w:val="21"/>
        </w:rPr>
      </w:pPr>
      <w:r>
        <w:rPr>
          <w:rFonts w:hint="eastAsia"/>
          <w:szCs w:val="21"/>
        </w:rPr>
        <w:t xml:space="preserve">　　　　　海外から帰国した児童生徒や外国人の児童生徒、国際結婚の保護者を持つな</w:t>
      </w:r>
      <w:r>
        <w:rPr>
          <w:rFonts w:hint="eastAsia"/>
          <w:szCs w:val="21"/>
        </w:rPr>
        <w:lastRenderedPageBreak/>
        <w:t>どの外国につながる児童生徒は、言語や文化の違いから、学校での学びにおいて困難を</w:t>
      </w:r>
      <w:r w:rsidR="00843BDC">
        <w:rPr>
          <w:rFonts w:hint="eastAsia"/>
          <w:szCs w:val="21"/>
        </w:rPr>
        <w:t>抱</w:t>
      </w:r>
      <w:r>
        <w:rPr>
          <w:rFonts w:hint="eastAsia"/>
          <w:szCs w:val="21"/>
        </w:rPr>
        <w:t>える</w:t>
      </w:r>
      <w:r w:rsidR="00843BDC">
        <w:rPr>
          <w:rFonts w:hint="eastAsia"/>
          <w:szCs w:val="21"/>
        </w:rPr>
        <w:t>場合も多いことに留意し、それらの違いからいじめが行われることがないよう、教職員、児童生徒、保護者等の外国人児童生徒等に対する理解を促進するとともに、学校全体で注意深く見守り、必要な支援を行う。</w:t>
      </w:r>
    </w:p>
    <w:p w:rsidR="00A26DD4" w:rsidRDefault="00A26DD4" w:rsidP="00843BDC">
      <w:pPr>
        <w:ind w:leftChars="100" w:left="1134" w:hangingChars="400" w:hanging="907"/>
        <w:rPr>
          <w:szCs w:val="21"/>
        </w:rPr>
      </w:pPr>
    </w:p>
    <w:p w:rsidR="00C76941" w:rsidRDefault="00A26DD4" w:rsidP="00230C07">
      <w:pPr>
        <w:ind w:leftChars="100" w:left="907" w:hangingChars="300" w:hanging="680"/>
        <w:rPr>
          <w:szCs w:val="21"/>
        </w:rPr>
      </w:pPr>
      <w:r>
        <w:rPr>
          <w:rFonts w:hint="eastAsia"/>
          <w:szCs w:val="21"/>
        </w:rPr>
        <w:t xml:space="preserve">　　</w:t>
      </w:r>
      <w:r>
        <w:rPr>
          <w:rFonts w:hint="eastAsia"/>
          <w:szCs w:val="21"/>
        </w:rPr>
        <w:t>(3)</w:t>
      </w:r>
      <w:r w:rsidR="00C76941">
        <w:rPr>
          <w:rFonts w:hint="eastAsia"/>
          <w:szCs w:val="21"/>
        </w:rPr>
        <w:t xml:space="preserve">　性同一障がいや性的指向・性自認に係る児童生徒</w:t>
      </w:r>
    </w:p>
    <w:p w:rsidR="00C76941" w:rsidRDefault="00843BDC" w:rsidP="00A26DD4">
      <w:pPr>
        <w:ind w:leftChars="100" w:left="1134" w:hangingChars="400" w:hanging="907"/>
        <w:rPr>
          <w:szCs w:val="21"/>
        </w:rPr>
      </w:pPr>
      <w:r>
        <w:rPr>
          <w:rFonts w:hint="eastAsia"/>
          <w:szCs w:val="21"/>
        </w:rPr>
        <w:t xml:space="preserve">　　　　　性同一障がいや性的指向・性自認に係る児童生徒に対するいじめを防止するため、性同一障がいや性的指向・性自認について、教職員への正しい理解の促進や、学校として必要な対応について周知する。</w:t>
      </w:r>
    </w:p>
    <w:p w:rsidR="00843BDC" w:rsidRDefault="00843BDC" w:rsidP="00230C07">
      <w:pPr>
        <w:ind w:leftChars="100" w:left="907" w:hangingChars="300" w:hanging="680"/>
        <w:rPr>
          <w:szCs w:val="21"/>
        </w:rPr>
      </w:pPr>
    </w:p>
    <w:p w:rsidR="00C76941" w:rsidRDefault="00C76941" w:rsidP="00230C07">
      <w:pPr>
        <w:ind w:leftChars="100" w:left="907" w:hangingChars="300" w:hanging="680"/>
        <w:rPr>
          <w:szCs w:val="21"/>
        </w:rPr>
      </w:pPr>
      <w:r>
        <w:rPr>
          <w:rFonts w:hint="eastAsia"/>
          <w:szCs w:val="21"/>
        </w:rPr>
        <w:t xml:space="preserve">　　</w:t>
      </w:r>
      <w:r w:rsidR="00A26DD4">
        <w:rPr>
          <w:rFonts w:hint="eastAsia"/>
          <w:szCs w:val="21"/>
        </w:rPr>
        <w:t>(4)</w:t>
      </w:r>
      <w:r>
        <w:rPr>
          <w:rFonts w:hint="eastAsia"/>
          <w:szCs w:val="21"/>
        </w:rPr>
        <w:t xml:space="preserve">　被災児童生徒</w:t>
      </w:r>
    </w:p>
    <w:p w:rsidR="00843BDC" w:rsidRDefault="00843BDC" w:rsidP="00A26DD4">
      <w:pPr>
        <w:ind w:leftChars="100" w:left="1134" w:hangingChars="400" w:hanging="907"/>
        <w:rPr>
          <w:szCs w:val="21"/>
        </w:rPr>
      </w:pPr>
      <w:r>
        <w:rPr>
          <w:rFonts w:hint="eastAsia"/>
          <w:szCs w:val="21"/>
        </w:rPr>
        <w:t xml:space="preserve">　　　　　東日本大震災により被災した児童生徒又は原子力発電所事故により避難している児童生徒については、被災児童生徒が受けた心身への多大な影響や慣れない環境への不安感等を教職員が十分に理解し、当該児童生徒に対する心のケアを適切に行い、細心の注意を払いながら</w:t>
      </w:r>
      <w:r w:rsidR="00BF37F7">
        <w:rPr>
          <w:rFonts w:hint="eastAsia"/>
          <w:szCs w:val="21"/>
        </w:rPr>
        <w:t>、被災児童生徒に対するいじめの未然防止・早期発見に取り組む。</w:t>
      </w:r>
    </w:p>
    <w:p w:rsidR="00E94895" w:rsidRDefault="00E94895" w:rsidP="00E94895">
      <w:pPr>
        <w:rPr>
          <w:szCs w:val="21"/>
        </w:rPr>
      </w:pPr>
    </w:p>
    <w:p w:rsidR="00E94895" w:rsidRPr="00B34573" w:rsidRDefault="00E94895" w:rsidP="00E94895">
      <w:pPr>
        <w:rPr>
          <w:b/>
          <w:sz w:val="24"/>
          <w:szCs w:val="24"/>
        </w:rPr>
      </w:pPr>
      <w:r w:rsidRPr="00B34573">
        <w:rPr>
          <w:rFonts w:hint="eastAsia"/>
          <w:b/>
          <w:sz w:val="24"/>
          <w:szCs w:val="24"/>
        </w:rPr>
        <w:t>Ⅲ　重大事態への対応</w:t>
      </w:r>
    </w:p>
    <w:p w:rsidR="00E94895" w:rsidRPr="00B34573" w:rsidRDefault="00E94895" w:rsidP="00E94895">
      <w:pPr>
        <w:rPr>
          <w:b/>
          <w:szCs w:val="21"/>
        </w:rPr>
      </w:pPr>
      <w:r>
        <w:rPr>
          <w:rFonts w:hint="eastAsia"/>
          <w:szCs w:val="21"/>
        </w:rPr>
        <w:t xml:space="preserve">　</w:t>
      </w:r>
      <w:r w:rsidRPr="00B34573">
        <w:rPr>
          <w:rFonts w:hint="eastAsia"/>
          <w:b/>
          <w:szCs w:val="21"/>
        </w:rPr>
        <w:t xml:space="preserve">１　</w:t>
      </w:r>
      <w:r w:rsidR="00EC1433" w:rsidRPr="00B34573">
        <w:rPr>
          <w:rFonts w:hint="eastAsia"/>
          <w:b/>
          <w:szCs w:val="21"/>
        </w:rPr>
        <w:t>重大事態の意味</w:t>
      </w:r>
    </w:p>
    <w:p w:rsidR="00EC1433" w:rsidRDefault="00AB2E08" w:rsidP="00595E79">
      <w:pPr>
        <w:ind w:left="680" w:hangingChars="300" w:hanging="680"/>
        <w:rPr>
          <w:szCs w:val="21"/>
        </w:rPr>
      </w:pPr>
      <w:r>
        <w:rPr>
          <w:rFonts w:hint="eastAsia"/>
          <w:szCs w:val="21"/>
        </w:rPr>
        <w:t xml:space="preserve">　　</w:t>
      </w:r>
      <w:r>
        <w:rPr>
          <w:rFonts w:hint="eastAsia"/>
          <w:szCs w:val="21"/>
        </w:rPr>
        <w:t>(1)</w:t>
      </w:r>
      <w:r>
        <w:rPr>
          <w:rFonts w:hint="eastAsia"/>
          <w:szCs w:val="21"/>
        </w:rPr>
        <w:t xml:space="preserve">　いじめにより、当該児童生徒の「生命、心身又は財産に重大な被害」が生じた疑いがあると認めるとき。</w:t>
      </w:r>
    </w:p>
    <w:p w:rsidR="00AB2E08" w:rsidRDefault="00AB2E08" w:rsidP="00E94895">
      <w:pPr>
        <w:rPr>
          <w:szCs w:val="21"/>
        </w:rPr>
      </w:pPr>
    </w:p>
    <w:p w:rsidR="00AB2E08" w:rsidRDefault="00AB2E08" w:rsidP="00595E79">
      <w:pPr>
        <w:ind w:left="680" w:hangingChars="300" w:hanging="680"/>
        <w:rPr>
          <w:szCs w:val="21"/>
        </w:rPr>
      </w:pPr>
      <w:r>
        <w:rPr>
          <w:rFonts w:hint="eastAsia"/>
          <w:szCs w:val="21"/>
        </w:rPr>
        <w:t xml:space="preserve">　　</w:t>
      </w:r>
      <w:r>
        <w:rPr>
          <w:rFonts w:hint="eastAsia"/>
          <w:szCs w:val="21"/>
        </w:rPr>
        <w:t>(2)</w:t>
      </w:r>
      <w:r>
        <w:rPr>
          <w:rFonts w:hint="eastAsia"/>
          <w:szCs w:val="21"/>
        </w:rPr>
        <w:t xml:space="preserve">　いじめにより、当該児童生徒が相当の期間学校を欠席することを余儀なくされている疑いがあると認めるとき。</w:t>
      </w:r>
    </w:p>
    <w:p w:rsidR="00AB2E08" w:rsidRDefault="00AB2E08" w:rsidP="00E94895">
      <w:pPr>
        <w:rPr>
          <w:szCs w:val="21"/>
        </w:rPr>
      </w:pPr>
    </w:p>
    <w:p w:rsidR="00AB2E08" w:rsidRDefault="00AB2E08" w:rsidP="00595E79">
      <w:pPr>
        <w:ind w:left="680" w:hangingChars="300" w:hanging="680"/>
        <w:rPr>
          <w:szCs w:val="21"/>
        </w:rPr>
      </w:pPr>
      <w:r>
        <w:rPr>
          <w:rFonts w:hint="eastAsia"/>
          <w:szCs w:val="21"/>
        </w:rPr>
        <w:t xml:space="preserve">　　</w:t>
      </w:r>
      <w:r>
        <w:rPr>
          <w:rFonts w:hint="eastAsia"/>
          <w:szCs w:val="21"/>
        </w:rPr>
        <w:t>(3)</w:t>
      </w:r>
      <w:r w:rsidR="00595E79">
        <w:rPr>
          <w:rFonts w:hint="eastAsia"/>
          <w:szCs w:val="21"/>
        </w:rPr>
        <w:t xml:space="preserve">　</w:t>
      </w:r>
      <w:r>
        <w:rPr>
          <w:rFonts w:hint="eastAsia"/>
          <w:szCs w:val="21"/>
        </w:rPr>
        <w:t>児童生徒や保護者からいじめられて重大事態に至ったという申し立てがあったときには、その時点で学校が「いじめの結果ではない」あるいは「重大事態とは言えない」と考えたとしても、重大事態が発生したものとして報告・調査にあたる。</w:t>
      </w:r>
    </w:p>
    <w:p w:rsidR="00AB2E08" w:rsidRDefault="00AB2E08" w:rsidP="00E94895">
      <w:pPr>
        <w:rPr>
          <w:szCs w:val="21"/>
        </w:rPr>
      </w:pPr>
    </w:p>
    <w:p w:rsidR="00595E79" w:rsidRDefault="00595E79" w:rsidP="00E94895">
      <w:pPr>
        <w:rPr>
          <w:szCs w:val="21"/>
        </w:rPr>
      </w:pPr>
      <w:r>
        <w:rPr>
          <w:rFonts w:hint="eastAsia"/>
          <w:szCs w:val="21"/>
        </w:rPr>
        <w:t xml:space="preserve">　　</w:t>
      </w:r>
      <w:r>
        <w:rPr>
          <w:rFonts w:hint="eastAsia"/>
          <w:szCs w:val="21"/>
        </w:rPr>
        <w:t>(4)</w:t>
      </w:r>
      <w:r>
        <w:rPr>
          <w:rFonts w:hint="eastAsia"/>
          <w:szCs w:val="21"/>
        </w:rPr>
        <w:t xml:space="preserve">　上記以外の事案で、各学校が重大事態として対処する必要があると判断したもの</w:t>
      </w:r>
    </w:p>
    <w:p w:rsidR="00595E79" w:rsidRDefault="00595E79" w:rsidP="00E94895">
      <w:pPr>
        <w:rPr>
          <w:szCs w:val="21"/>
        </w:rPr>
      </w:pPr>
    </w:p>
    <w:p w:rsidR="00E94895" w:rsidRPr="00C450F6" w:rsidRDefault="00E94895" w:rsidP="00E94895">
      <w:pPr>
        <w:rPr>
          <w:szCs w:val="21"/>
        </w:rPr>
      </w:pPr>
      <w:r>
        <w:rPr>
          <w:rFonts w:hint="eastAsia"/>
          <w:szCs w:val="21"/>
        </w:rPr>
        <w:t xml:space="preserve">　</w:t>
      </w:r>
      <w:r w:rsidRPr="00B34573">
        <w:rPr>
          <w:rFonts w:hint="eastAsia"/>
          <w:b/>
          <w:szCs w:val="21"/>
        </w:rPr>
        <w:t>２</w:t>
      </w:r>
      <w:r w:rsidR="00AB2E08" w:rsidRPr="00B34573">
        <w:rPr>
          <w:rFonts w:hint="eastAsia"/>
          <w:b/>
          <w:szCs w:val="21"/>
        </w:rPr>
        <w:t xml:space="preserve">　教育委員会又は学校による調査等</w:t>
      </w:r>
      <w:r w:rsidR="00C450F6" w:rsidRPr="002C4B37">
        <w:rPr>
          <w:rFonts w:hint="eastAsia"/>
          <w:szCs w:val="21"/>
        </w:rPr>
        <w:t>（法第２８条</w:t>
      </w:r>
      <w:r w:rsidR="008C072C" w:rsidRPr="002C4B37">
        <w:rPr>
          <w:rFonts w:hint="eastAsia"/>
          <w:szCs w:val="21"/>
        </w:rPr>
        <w:t>１項</w:t>
      </w:r>
      <w:r w:rsidR="00C450F6" w:rsidRPr="002C4B37">
        <w:rPr>
          <w:rFonts w:hint="eastAsia"/>
          <w:szCs w:val="21"/>
        </w:rPr>
        <w:t>）</w:t>
      </w:r>
    </w:p>
    <w:p w:rsidR="00595E79" w:rsidRDefault="00794C4F" w:rsidP="00F17E36">
      <w:pPr>
        <w:ind w:left="680" w:hangingChars="300" w:hanging="680"/>
        <w:rPr>
          <w:szCs w:val="21"/>
        </w:rPr>
      </w:pPr>
      <w:r>
        <w:rPr>
          <w:rFonts w:hint="eastAsia"/>
          <w:szCs w:val="21"/>
        </w:rPr>
        <w:t xml:space="preserve">　　</w:t>
      </w:r>
      <w:r w:rsidR="006041AB">
        <w:rPr>
          <w:rFonts w:hint="eastAsia"/>
          <w:szCs w:val="21"/>
        </w:rPr>
        <w:t>(1)</w:t>
      </w:r>
      <w:r w:rsidR="006041AB">
        <w:rPr>
          <w:rFonts w:hint="eastAsia"/>
          <w:szCs w:val="21"/>
        </w:rPr>
        <w:t xml:space="preserve">　学校は重大事態が発生した時は、その旨を教育委員会に報告する。</w:t>
      </w:r>
      <w:r w:rsidR="00F17E36">
        <w:rPr>
          <w:rFonts w:hint="eastAsia"/>
          <w:szCs w:val="21"/>
        </w:rPr>
        <w:t>教育委員会は、学校からの報告を受け、その調査やその調査を行う主体やどのような調査組織にするかについて判断する。</w:t>
      </w:r>
      <w:r>
        <w:rPr>
          <w:rFonts w:hint="eastAsia"/>
          <w:szCs w:val="21"/>
        </w:rPr>
        <w:t xml:space="preserve">　</w:t>
      </w:r>
    </w:p>
    <w:p w:rsidR="002A4658" w:rsidRDefault="002A4658" w:rsidP="00F17E36">
      <w:pPr>
        <w:ind w:left="680" w:hangingChars="300" w:hanging="680"/>
        <w:rPr>
          <w:szCs w:val="21"/>
        </w:rPr>
      </w:pPr>
    </w:p>
    <w:p w:rsidR="00595E79" w:rsidRDefault="00F17E36" w:rsidP="00C450F6">
      <w:pPr>
        <w:ind w:left="680" w:hangingChars="300" w:hanging="680"/>
        <w:rPr>
          <w:szCs w:val="21"/>
        </w:rPr>
      </w:pPr>
      <w:r>
        <w:rPr>
          <w:rFonts w:hint="eastAsia"/>
          <w:szCs w:val="21"/>
        </w:rPr>
        <w:t xml:space="preserve">　　</w:t>
      </w:r>
      <w:r>
        <w:rPr>
          <w:rFonts w:hint="eastAsia"/>
          <w:szCs w:val="21"/>
        </w:rPr>
        <w:t>(2)</w:t>
      </w:r>
      <w:r>
        <w:rPr>
          <w:rFonts w:hint="eastAsia"/>
          <w:szCs w:val="21"/>
        </w:rPr>
        <w:t xml:space="preserve">　その事態に対処するため、</w:t>
      </w:r>
      <w:r w:rsidRPr="002C4B37">
        <w:rPr>
          <w:rFonts w:hint="eastAsia"/>
          <w:szCs w:val="21"/>
        </w:rPr>
        <w:t>学校が組織している「いじめ防止等のための校内組織」</w:t>
      </w:r>
      <w:r>
        <w:rPr>
          <w:rFonts w:hint="eastAsia"/>
          <w:szCs w:val="21"/>
        </w:rPr>
        <w:t>を母体として、学校運営協議</w:t>
      </w:r>
      <w:r w:rsidR="00AD2D14">
        <w:rPr>
          <w:rFonts w:hint="eastAsia"/>
          <w:szCs w:val="21"/>
        </w:rPr>
        <w:t>会</w:t>
      </w:r>
      <w:r w:rsidR="00CF35E5">
        <w:rPr>
          <w:rFonts w:hint="eastAsia"/>
          <w:szCs w:val="21"/>
        </w:rPr>
        <w:t>委員</w:t>
      </w:r>
      <w:r>
        <w:rPr>
          <w:rFonts w:hint="eastAsia"/>
          <w:szCs w:val="21"/>
        </w:rPr>
        <w:t>など学校以外の委員を加えるなど、公平</w:t>
      </w:r>
      <w:r w:rsidR="002A4658">
        <w:rPr>
          <w:rFonts w:hint="eastAsia"/>
          <w:szCs w:val="21"/>
        </w:rPr>
        <w:t>中立</w:t>
      </w:r>
      <w:r>
        <w:rPr>
          <w:rFonts w:hint="eastAsia"/>
          <w:szCs w:val="21"/>
        </w:rPr>
        <w:t>な調査ができるよう</w:t>
      </w:r>
      <w:r w:rsidRPr="002C4B37">
        <w:rPr>
          <w:rFonts w:hint="eastAsia"/>
          <w:szCs w:val="21"/>
        </w:rPr>
        <w:t>「いじめ問題調査委員会（仮）</w:t>
      </w:r>
      <w:r w:rsidR="002A4658" w:rsidRPr="002C4B37">
        <w:rPr>
          <w:rFonts w:hint="eastAsia"/>
          <w:szCs w:val="21"/>
        </w:rPr>
        <w:t>」</w:t>
      </w:r>
      <w:r w:rsidR="002A4658">
        <w:rPr>
          <w:rFonts w:hint="eastAsia"/>
          <w:szCs w:val="21"/>
        </w:rPr>
        <w:t>を設置</w:t>
      </w:r>
      <w:r w:rsidR="00C450F6">
        <w:rPr>
          <w:rFonts w:hint="eastAsia"/>
          <w:szCs w:val="21"/>
        </w:rPr>
        <w:t>し調査</w:t>
      </w:r>
      <w:r w:rsidR="002A4658">
        <w:rPr>
          <w:rFonts w:hint="eastAsia"/>
          <w:szCs w:val="21"/>
        </w:rPr>
        <w:t>する。</w:t>
      </w:r>
    </w:p>
    <w:p w:rsidR="002A4658" w:rsidRDefault="002A4658" w:rsidP="002A4658">
      <w:pPr>
        <w:ind w:left="680" w:hangingChars="300" w:hanging="680"/>
        <w:rPr>
          <w:szCs w:val="21"/>
        </w:rPr>
      </w:pPr>
    </w:p>
    <w:p w:rsidR="002A4658" w:rsidRDefault="002A4658" w:rsidP="002A4658">
      <w:pPr>
        <w:ind w:left="680" w:hangingChars="300" w:hanging="680"/>
        <w:rPr>
          <w:szCs w:val="21"/>
        </w:rPr>
      </w:pPr>
      <w:r>
        <w:rPr>
          <w:rFonts w:hint="eastAsia"/>
          <w:szCs w:val="21"/>
        </w:rPr>
        <w:t xml:space="preserve">　　</w:t>
      </w:r>
      <w:r>
        <w:rPr>
          <w:rFonts w:hint="eastAsia"/>
          <w:szCs w:val="21"/>
        </w:rPr>
        <w:t>(3)</w:t>
      </w:r>
      <w:r>
        <w:rPr>
          <w:rFonts w:hint="eastAsia"/>
          <w:szCs w:val="21"/>
        </w:rPr>
        <w:t xml:space="preserve">　教育委員会は学校の調査に対し、適切な指導、助言又は支援を行う。また、教育委員会は重大事案発生の事実を直ちに町長へ報告するとともに、その対応等の経過、調査結果についても同様に町長へ報告する。</w:t>
      </w:r>
    </w:p>
    <w:p w:rsidR="00CF35E5" w:rsidRDefault="00CF35E5" w:rsidP="002A4658">
      <w:pPr>
        <w:ind w:left="680" w:hangingChars="300" w:hanging="680"/>
        <w:rPr>
          <w:szCs w:val="21"/>
        </w:rPr>
      </w:pPr>
    </w:p>
    <w:p w:rsidR="002A4658" w:rsidRDefault="002A4658" w:rsidP="002A4658">
      <w:pPr>
        <w:ind w:left="680" w:hangingChars="300" w:hanging="680"/>
        <w:rPr>
          <w:szCs w:val="21"/>
        </w:rPr>
      </w:pPr>
    </w:p>
    <w:p w:rsidR="00E94895" w:rsidRPr="00B34573" w:rsidRDefault="00E94895" w:rsidP="00E94895">
      <w:pPr>
        <w:rPr>
          <w:b/>
          <w:szCs w:val="21"/>
        </w:rPr>
      </w:pPr>
      <w:r>
        <w:rPr>
          <w:rFonts w:hint="eastAsia"/>
          <w:szCs w:val="21"/>
        </w:rPr>
        <w:t xml:space="preserve">　</w:t>
      </w:r>
      <w:r w:rsidRPr="00B34573">
        <w:rPr>
          <w:rFonts w:hint="eastAsia"/>
          <w:b/>
          <w:szCs w:val="21"/>
        </w:rPr>
        <w:t>３</w:t>
      </w:r>
      <w:r w:rsidR="00587550" w:rsidRPr="00B34573">
        <w:rPr>
          <w:rFonts w:hint="eastAsia"/>
          <w:b/>
          <w:szCs w:val="21"/>
        </w:rPr>
        <w:t xml:space="preserve">　町長による再調査</w:t>
      </w:r>
    </w:p>
    <w:p w:rsidR="00E94895" w:rsidRDefault="00A9026C" w:rsidP="00A9026C">
      <w:pPr>
        <w:ind w:leftChars="100" w:left="680" w:hangingChars="200" w:hanging="453"/>
        <w:rPr>
          <w:szCs w:val="21"/>
        </w:rPr>
      </w:pPr>
      <w:r>
        <w:rPr>
          <w:rFonts w:hint="eastAsia"/>
          <w:szCs w:val="21"/>
        </w:rPr>
        <w:t xml:space="preserve">　</w:t>
      </w:r>
      <w:r>
        <w:rPr>
          <w:rFonts w:hint="eastAsia"/>
          <w:szCs w:val="21"/>
        </w:rPr>
        <w:t>(1)</w:t>
      </w:r>
      <w:r>
        <w:rPr>
          <w:rFonts w:hint="eastAsia"/>
          <w:szCs w:val="21"/>
        </w:rPr>
        <w:t xml:space="preserve">　町長は、当該重大事案への対処並びに発生防止のために必要があると認めるときは、</w:t>
      </w:r>
      <w:r w:rsidRPr="00BD2AC0">
        <w:rPr>
          <w:rFonts w:hint="eastAsia"/>
          <w:szCs w:val="21"/>
        </w:rPr>
        <w:t>法第</w:t>
      </w:r>
      <w:r w:rsidRPr="00BD2AC0">
        <w:rPr>
          <w:rFonts w:hint="eastAsia"/>
          <w:szCs w:val="21"/>
        </w:rPr>
        <w:t>30</w:t>
      </w:r>
      <w:r w:rsidRPr="00BD2AC0">
        <w:rPr>
          <w:rFonts w:hint="eastAsia"/>
          <w:szCs w:val="21"/>
        </w:rPr>
        <w:t>条</w:t>
      </w:r>
      <w:r w:rsidR="00452640" w:rsidRPr="00BD2AC0">
        <w:rPr>
          <w:rFonts w:hint="eastAsia"/>
          <w:szCs w:val="21"/>
        </w:rPr>
        <w:t>２項</w:t>
      </w:r>
      <w:r w:rsidRPr="00BD2AC0">
        <w:rPr>
          <w:rFonts w:hint="eastAsia"/>
          <w:szCs w:val="21"/>
        </w:rPr>
        <w:t>に基づく再調査</w:t>
      </w:r>
      <w:r>
        <w:rPr>
          <w:rFonts w:hint="eastAsia"/>
          <w:szCs w:val="21"/>
        </w:rPr>
        <w:t>を実施する。</w:t>
      </w:r>
    </w:p>
    <w:p w:rsidR="00A9026C" w:rsidRDefault="00A9026C" w:rsidP="00A04576">
      <w:pPr>
        <w:ind w:firstLineChars="100" w:firstLine="227"/>
        <w:rPr>
          <w:szCs w:val="21"/>
        </w:rPr>
      </w:pPr>
    </w:p>
    <w:p w:rsidR="00EE4514" w:rsidRDefault="00A9026C" w:rsidP="00A9026C">
      <w:pPr>
        <w:ind w:leftChars="100" w:left="680" w:hangingChars="200" w:hanging="453"/>
        <w:rPr>
          <w:szCs w:val="21"/>
        </w:rPr>
      </w:pPr>
      <w:r>
        <w:rPr>
          <w:rFonts w:hint="eastAsia"/>
          <w:szCs w:val="21"/>
        </w:rPr>
        <w:t xml:space="preserve">　</w:t>
      </w:r>
      <w:r>
        <w:rPr>
          <w:rFonts w:hint="eastAsia"/>
          <w:szCs w:val="21"/>
        </w:rPr>
        <w:t>(2)</w:t>
      </w:r>
      <w:r>
        <w:rPr>
          <w:rFonts w:hint="eastAsia"/>
          <w:szCs w:val="21"/>
        </w:rPr>
        <w:t xml:space="preserve">　</w:t>
      </w:r>
      <w:r w:rsidR="00EE4514">
        <w:rPr>
          <w:rFonts w:hint="eastAsia"/>
          <w:szCs w:val="21"/>
        </w:rPr>
        <w:t>調査の組織</w:t>
      </w:r>
    </w:p>
    <w:p w:rsidR="00A9026C" w:rsidRPr="00BD2AC0" w:rsidRDefault="00A9026C" w:rsidP="00EE4514">
      <w:pPr>
        <w:ind w:leftChars="300" w:left="680" w:firstLineChars="100" w:firstLine="227"/>
        <w:rPr>
          <w:szCs w:val="21"/>
        </w:rPr>
      </w:pPr>
      <w:r>
        <w:rPr>
          <w:rFonts w:hint="eastAsia"/>
          <w:szCs w:val="21"/>
        </w:rPr>
        <w:t>町長は必要があると認めるときは、</w:t>
      </w:r>
      <w:r w:rsidRPr="00BD2AC0">
        <w:rPr>
          <w:rFonts w:hint="eastAsia"/>
          <w:szCs w:val="21"/>
        </w:rPr>
        <w:t>再調査のための組織として再調査委員会を速やかに設置する。</w:t>
      </w:r>
    </w:p>
    <w:p w:rsidR="00A9026C" w:rsidRPr="00BD2AC0" w:rsidRDefault="00A9026C" w:rsidP="00A04576">
      <w:pPr>
        <w:ind w:firstLineChars="100" w:firstLine="227"/>
        <w:rPr>
          <w:szCs w:val="21"/>
        </w:rPr>
      </w:pPr>
    </w:p>
    <w:p w:rsidR="00EE4514" w:rsidRDefault="00A9026C" w:rsidP="00A9026C">
      <w:pPr>
        <w:ind w:leftChars="100" w:left="680" w:hangingChars="200" w:hanging="453"/>
        <w:rPr>
          <w:szCs w:val="21"/>
        </w:rPr>
      </w:pPr>
      <w:r>
        <w:rPr>
          <w:rFonts w:hint="eastAsia"/>
          <w:szCs w:val="21"/>
        </w:rPr>
        <w:t xml:space="preserve">　</w:t>
      </w:r>
      <w:r>
        <w:rPr>
          <w:rFonts w:hint="eastAsia"/>
          <w:szCs w:val="21"/>
        </w:rPr>
        <w:t>(3)</w:t>
      </w:r>
      <w:r>
        <w:rPr>
          <w:rFonts w:hint="eastAsia"/>
          <w:szCs w:val="21"/>
        </w:rPr>
        <w:t xml:space="preserve">　</w:t>
      </w:r>
      <w:r w:rsidR="00EE4514">
        <w:rPr>
          <w:rFonts w:hint="eastAsia"/>
          <w:szCs w:val="21"/>
        </w:rPr>
        <w:t>調査の報告</w:t>
      </w:r>
    </w:p>
    <w:p w:rsidR="00A9026C" w:rsidRDefault="00A9026C" w:rsidP="00EE4514">
      <w:pPr>
        <w:ind w:leftChars="300" w:left="680" w:firstLineChars="100" w:firstLine="227"/>
        <w:rPr>
          <w:szCs w:val="21"/>
        </w:rPr>
      </w:pPr>
      <w:r>
        <w:rPr>
          <w:rFonts w:hint="eastAsia"/>
          <w:szCs w:val="21"/>
        </w:rPr>
        <w:t>町長は、被害を受けた児童生徒やその保護者に対して、調査により明らかになった事実関係を報告する。</w:t>
      </w:r>
    </w:p>
    <w:p w:rsidR="00A9026C" w:rsidRDefault="00A9026C" w:rsidP="00A9026C">
      <w:pPr>
        <w:ind w:leftChars="100" w:left="680" w:hangingChars="200" w:hanging="453"/>
        <w:rPr>
          <w:szCs w:val="21"/>
        </w:rPr>
      </w:pPr>
    </w:p>
    <w:p w:rsidR="00A9026C" w:rsidRDefault="00A9026C" w:rsidP="00A9026C">
      <w:pPr>
        <w:ind w:leftChars="100" w:left="680" w:hangingChars="200" w:hanging="453"/>
        <w:rPr>
          <w:szCs w:val="21"/>
        </w:rPr>
      </w:pPr>
      <w:r>
        <w:rPr>
          <w:rFonts w:hint="eastAsia"/>
          <w:szCs w:val="21"/>
        </w:rPr>
        <w:t xml:space="preserve">　</w:t>
      </w:r>
      <w:r>
        <w:rPr>
          <w:rFonts w:hint="eastAsia"/>
          <w:szCs w:val="21"/>
        </w:rPr>
        <w:t>(4)</w:t>
      </w:r>
      <w:r>
        <w:rPr>
          <w:rFonts w:hint="eastAsia"/>
          <w:szCs w:val="21"/>
        </w:rPr>
        <w:t xml:space="preserve">　</w:t>
      </w:r>
      <w:r w:rsidR="00E101DA">
        <w:rPr>
          <w:rFonts w:hint="eastAsia"/>
          <w:szCs w:val="21"/>
        </w:rPr>
        <w:t xml:space="preserve">再調査の結果を踏まえた措置等　</w:t>
      </w:r>
    </w:p>
    <w:p w:rsidR="00E101DA" w:rsidRDefault="00E101DA" w:rsidP="00A9026C">
      <w:pPr>
        <w:ind w:leftChars="100" w:left="680" w:hangingChars="200" w:hanging="453"/>
        <w:rPr>
          <w:szCs w:val="21"/>
        </w:rPr>
      </w:pPr>
      <w:r>
        <w:rPr>
          <w:rFonts w:hint="eastAsia"/>
          <w:szCs w:val="21"/>
        </w:rPr>
        <w:t xml:space="preserve">　　　</w:t>
      </w:r>
      <w:r w:rsidR="00EE4514">
        <w:rPr>
          <w:rFonts w:hint="eastAsia"/>
          <w:szCs w:val="21"/>
        </w:rPr>
        <w:t>町長、町教育委員会は、再調査の結果を踏まえ、今後の重大事態発生防止のために必要な措置を講ずる。</w:t>
      </w:r>
    </w:p>
    <w:p w:rsidR="003D0F86" w:rsidRDefault="003D0F86" w:rsidP="00A9026C">
      <w:pPr>
        <w:ind w:leftChars="100" w:left="680" w:hangingChars="200" w:hanging="453"/>
        <w:rPr>
          <w:szCs w:val="21"/>
        </w:rPr>
      </w:pPr>
      <w:r>
        <w:rPr>
          <w:rFonts w:hint="eastAsia"/>
          <w:szCs w:val="21"/>
        </w:rPr>
        <w:t xml:space="preserve">　　　また、再調査を行ったとき、法第３０条３項に基づき、町長はその結果を議会に報告するものとする。</w:t>
      </w:r>
    </w:p>
    <w:p w:rsidR="00EE4514" w:rsidRDefault="00EE4514" w:rsidP="00A9026C">
      <w:pPr>
        <w:ind w:leftChars="100" w:left="680" w:hangingChars="200" w:hanging="453"/>
        <w:rPr>
          <w:szCs w:val="21"/>
        </w:rPr>
      </w:pPr>
    </w:p>
    <w:p w:rsidR="00EE4514" w:rsidRPr="00B34573" w:rsidRDefault="00EE4514" w:rsidP="00A9026C">
      <w:pPr>
        <w:ind w:leftChars="100" w:left="682" w:hangingChars="200" w:hanging="455"/>
        <w:rPr>
          <w:b/>
          <w:szCs w:val="21"/>
        </w:rPr>
      </w:pPr>
      <w:r w:rsidRPr="00B34573">
        <w:rPr>
          <w:rFonts w:hint="eastAsia"/>
          <w:b/>
          <w:szCs w:val="21"/>
        </w:rPr>
        <w:t>４　その他の留意事項</w:t>
      </w:r>
    </w:p>
    <w:p w:rsidR="00EE4514" w:rsidRDefault="00EE4514" w:rsidP="00A9026C">
      <w:pPr>
        <w:ind w:leftChars="100" w:left="680" w:hangingChars="200" w:hanging="453"/>
        <w:rPr>
          <w:szCs w:val="21"/>
        </w:rPr>
      </w:pPr>
      <w:r>
        <w:rPr>
          <w:rFonts w:hint="eastAsia"/>
          <w:szCs w:val="21"/>
        </w:rPr>
        <w:t xml:space="preserve">　　重大事態が発生した場合には、関係のあった児童生徒が深く傷つくことはもちろん、</w:t>
      </w:r>
    </w:p>
    <w:p w:rsidR="00EE4514" w:rsidRDefault="00EE4514" w:rsidP="00050942">
      <w:pPr>
        <w:ind w:leftChars="200" w:left="453"/>
        <w:rPr>
          <w:szCs w:val="21"/>
        </w:rPr>
      </w:pPr>
      <w:r>
        <w:rPr>
          <w:rFonts w:hint="eastAsia"/>
          <w:szCs w:val="21"/>
        </w:rPr>
        <w:t>当該学校の児童生徒全体や保護者、地域にも不安や動揺が広がり、</w:t>
      </w:r>
      <w:r w:rsidR="00D827D1">
        <w:rPr>
          <w:rFonts w:hint="eastAsia"/>
          <w:szCs w:val="21"/>
        </w:rPr>
        <w:t>場合によっては事実に基づかない風評の流布等も考えられる。町及び町教育委員会、学校は、児童生徒や保護者への心のケアと落ち着いた学校生活を取り戻すための支援に努めるとともに、一貫した情報発信、個人の</w:t>
      </w:r>
      <w:r w:rsidR="00050942">
        <w:rPr>
          <w:rFonts w:hint="eastAsia"/>
          <w:szCs w:val="21"/>
        </w:rPr>
        <w:t>プライバシーへの配慮に留意する。</w:t>
      </w:r>
    </w:p>
    <w:p w:rsidR="00F07070" w:rsidRDefault="00F07070" w:rsidP="00050942">
      <w:pPr>
        <w:ind w:leftChars="200" w:left="453"/>
        <w:rPr>
          <w:szCs w:val="21"/>
        </w:rPr>
      </w:pPr>
    </w:p>
    <w:p w:rsidR="00F07070" w:rsidRPr="00A10DF8" w:rsidRDefault="00F07070" w:rsidP="00F07070">
      <w:pPr>
        <w:jc w:val="left"/>
        <w:rPr>
          <w:b/>
          <w:sz w:val="24"/>
          <w:szCs w:val="24"/>
        </w:rPr>
      </w:pPr>
      <w:r>
        <w:rPr>
          <w:rFonts w:hint="eastAsia"/>
          <w:b/>
          <w:sz w:val="24"/>
          <w:szCs w:val="24"/>
        </w:rPr>
        <w:t>Ⅳ</w:t>
      </w:r>
      <w:r w:rsidRPr="00A10DF8">
        <w:rPr>
          <w:rFonts w:hint="eastAsia"/>
          <w:b/>
          <w:sz w:val="24"/>
          <w:szCs w:val="24"/>
        </w:rPr>
        <w:t xml:space="preserve">　</w:t>
      </w:r>
      <w:r>
        <w:rPr>
          <w:rFonts w:hint="eastAsia"/>
          <w:b/>
          <w:sz w:val="24"/>
          <w:szCs w:val="24"/>
        </w:rPr>
        <w:t>点検及び評価と基本方針の見直し</w:t>
      </w:r>
    </w:p>
    <w:p w:rsidR="00F07070" w:rsidRPr="00F07070" w:rsidRDefault="00F07070" w:rsidP="00F07070">
      <w:pPr>
        <w:jc w:val="left"/>
        <w:rPr>
          <w:b/>
          <w:szCs w:val="21"/>
        </w:rPr>
      </w:pPr>
      <w:r>
        <w:rPr>
          <w:rFonts w:hint="eastAsia"/>
          <w:szCs w:val="21"/>
        </w:rPr>
        <w:t xml:space="preserve">　</w:t>
      </w:r>
      <w:r w:rsidRPr="00F07070">
        <w:rPr>
          <w:rFonts w:hint="eastAsia"/>
          <w:b/>
          <w:szCs w:val="21"/>
        </w:rPr>
        <w:t>１　基本的施策の点検及び評価</w:t>
      </w:r>
    </w:p>
    <w:p w:rsidR="00F07070" w:rsidRDefault="006B0D0E" w:rsidP="00F07070">
      <w:pPr>
        <w:jc w:val="left"/>
        <w:rPr>
          <w:szCs w:val="21"/>
        </w:rPr>
      </w:pPr>
      <w:r>
        <w:rPr>
          <w:rFonts w:hint="eastAsia"/>
          <w:szCs w:val="21"/>
        </w:rPr>
        <w:t xml:space="preserve">　　</w:t>
      </w:r>
      <w:r>
        <w:rPr>
          <w:rFonts w:hint="eastAsia"/>
          <w:szCs w:val="21"/>
        </w:rPr>
        <w:t>(1)</w:t>
      </w:r>
      <w:r>
        <w:rPr>
          <w:rFonts w:hint="eastAsia"/>
          <w:szCs w:val="21"/>
        </w:rPr>
        <w:t xml:space="preserve">　学校評価等の活用</w:t>
      </w:r>
    </w:p>
    <w:p w:rsidR="006B0D0E" w:rsidRDefault="006B0D0E" w:rsidP="006B0D0E">
      <w:pPr>
        <w:ind w:left="907" w:hangingChars="400" w:hanging="907"/>
        <w:jc w:val="left"/>
        <w:rPr>
          <w:szCs w:val="21"/>
        </w:rPr>
      </w:pPr>
      <w:r>
        <w:rPr>
          <w:rFonts w:hint="eastAsia"/>
          <w:szCs w:val="21"/>
        </w:rPr>
        <w:t xml:space="preserve">　　　①　学校はいじめに関する取組の内容を学校評価の項目に設定し、自己評価及び関係者評価等の方法によって達成状況を評価し、結果を次の取組に生かす。</w:t>
      </w:r>
    </w:p>
    <w:p w:rsidR="006B0D0E" w:rsidRDefault="006B0D0E" w:rsidP="009C128E">
      <w:pPr>
        <w:ind w:left="907" w:hangingChars="400" w:hanging="907"/>
        <w:jc w:val="left"/>
        <w:rPr>
          <w:szCs w:val="21"/>
        </w:rPr>
      </w:pPr>
      <w:r>
        <w:rPr>
          <w:rFonts w:hint="eastAsia"/>
          <w:szCs w:val="21"/>
        </w:rPr>
        <w:t xml:space="preserve">　　　②　町教育委員会は学校評価の報告を受け、学校の取組内容に関して</w:t>
      </w:r>
      <w:r w:rsidR="009C128E">
        <w:rPr>
          <w:rFonts w:hint="eastAsia"/>
          <w:szCs w:val="21"/>
        </w:rPr>
        <w:t>必要な助言及び指導・支援を行うとともに、具体的な施策に反映させる。</w:t>
      </w:r>
    </w:p>
    <w:p w:rsidR="009C128E" w:rsidRDefault="009C128E" w:rsidP="009C128E">
      <w:pPr>
        <w:ind w:left="907" w:hangingChars="400" w:hanging="907"/>
        <w:jc w:val="left"/>
        <w:rPr>
          <w:szCs w:val="21"/>
        </w:rPr>
      </w:pPr>
    </w:p>
    <w:p w:rsidR="006B0D0E" w:rsidRDefault="009C128E" w:rsidP="00F07070">
      <w:pPr>
        <w:jc w:val="left"/>
        <w:rPr>
          <w:szCs w:val="21"/>
        </w:rPr>
      </w:pPr>
      <w:r>
        <w:rPr>
          <w:rFonts w:hint="eastAsia"/>
          <w:szCs w:val="21"/>
        </w:rPr>
        <w:lastRenderedPageBreak/>
        <w:t xml:space="preserve">　　</w:t>
      </w:r>
      <w:r>
        <w:rPr>
          <w:rFonts w:hint="eastAsia"/>
          <w:szCs w:val="21"/>
        </w:rPr>
        <w:t>(2)</w:t>
      </w:r>
      <w:r>
        <w:rPr>
          <w:rFonts w:hint="eastAsia"/>
          <w:szCs w:val="21"/>
        </w:rPr>
        <w:t xml:space="preserve">　教員評価等の活用</w:t>
      </w:r>
    </w:p>
    <w:p w:rsidR="009C128E" w:rsidRDefault="009C128E" w:rsidP="009C128E">
      <w:pPr>
        <w:ind w:left="907" w:hangingChars="400" w:hanging="907"/>
        <w:jc w:val="left"/>
        <w:rPr>
          <w:szCs w:val="21"/>
        </w:rPr>
      </w:pPr>
      <w:r>
        <w:rPr>
          <w:rFonts w:hint="eastAsia"/>
          <w:szCs w:val="21"/>
        </w:rPr>
        <w:t xml:space="preserve">　　　①　校長は、教職員が日常的に児童生徒の理解やいじめの未然防止、早期発見に努めるとともに、いじめが発生した際にも、問題を隠さず適切な対応を行っているかを評価し、その改善に努める。</w:t>
      </w:r>
    </w:p>
    <w:p w:rsidR="009C128E" w:rsidRDefault="009C128E" w:rsidP="009C128E">
      <w:pPr>
        <w:ind w:left="907" w:hangingChars="400" w:hanging="907"/>
        <w:jc w:val="left"/>
        <w:rPr>
          <w:szCs w:val="21"/>
        </w:rPr>
      </w:pPr>
      <w:r>
        <w:rPr>
          <w:rFonts w:hint="eastAsia"/>
          <w:szCs w:val="21"/>
        </w:rPr>
        <w:t xml:space="preserve">　　　②　町教育委員会は、学校が、日頃から児童生徒の理解や未然防止、早期発見の取組を組織的に進めるとともに、発生した際にも、迅速に組織的な対応を行っているかを評価し、その改善に向けた指導・助言を行う。</w:t>
      </w:r>
    </w:p>
    <w:p w:rsidR="009C128E" w:rsidRDefault="009C128E" w:rsidP="00F07070">
      <w:pPr>
        <w:jc w:val="left"/>
        <w:rPr>
          <w:szCs w:val="21"/>
        </w:rPr>
      </w:pPr>
    </w:p>
    <w:p w:rsidR="00F07070" w:rsidRPr="00F07070" w:rsidRDefault="00F07070" w:rsidP="00F07070">
      <w:pPr>
        <w:jc w:val="left"/>
        <w:rPr>
          <w:b/>
          <w:szCs w:val="21"/>
        </w:rPr>
      </w:pPr>
      <w:r>
        <w:rPr>
          <w:rFonts w:hint="eastAsia"/>
          <w:szCs w:val="21"/>
        </w:rPr>
        <w:t xml:space="preserve">　</w:t>
      </w:r>
      <w:r w:rsidRPr="00F07070">
        <w:rPr>
          <w:rFonts w:hint="eastAsia"/>
          <w:b/>
          <w:szCs w:val="21"/>
        </w:rPr>
        <w:t>２　町及び学校基本方針の見直し</w:t>
      </w:r>
    </w:p>
    <w:p w:rsidR="009C128E" w:rsidRDefault="009C128E" w:rsidP="009C1E98">
      <w:pPr>
        <w:ind w:leftChars="200" w:left="680" w:hangingChars="100" w:hanging="227"/>
        <w:rPr>
          <w:szCs w:val="21"/>
        </w:rPr>
      </w:pPr>
      <w:r>
        <w:rPr>
          <w:rFonts w:hint="eastAsia"/>
          <w:szCs w:val="21"/>
        </w:rPr>
        <w:t>(1)</w:t>
      </w:r>
      <w:r>
        <w:rPr>
          <w:rFonts w:hint="eastAsia"/>
          <w:szCs w:val="21"/>
        </w:rPr>
        <w:t xml:space="preserve">　町は、町基本方針を</w:t>
      </w:r>
      <w:r w:rsidR="00636973">
        <w:rPr>
          <w:rFonts w:hint="eastAsia"/>
          <w:szCs w:val="21"/>
        </w:rPr>
        <w:t>必要に応じて見直していくものとする。また、法の施行状況や</w:t>
      </w:r>
      <w:r w:rsidR="009C1E98">
        <w:rPr>
          <w:rFonts w:hint="eastAsia"/>
          <w:szCs w:val="21"/>
        </w:rPr>
        <w:t>国及び県基本方針の変更等を勘案して、町基本方針の点検を行い、必要があると認められたときは、見直し等必要な措置を講じる。</w:t>
      </w:r>
    </w:p>
    <w:p w:rsidR="009C128E" w:rsidRDefault="009C128E" w:rsidP="00EE4514">
      <w:pPr>
        <w:ind w:firstLineChars="200" w:firstLine="453"/>
        <w:rPr>
          <w:szCs w:val="21"/>
        </w:rPr>
      </w:pPr>
    </w:p>
    <w:p w:rsidR="00050942" w:rsidRPr="00B817B5" w:rsidRDefault="009C128E" w:rsidP="009C1E98">
      <w:pPr>
        <w:ind w:leftChars="200" w:left="680" w:hangingChars="100" w:hanging="227"/>
        <w:rPr>
          <w:szCs w:val="21"/>
        </w:rPr>
      </w:pPr>
      <w:r>
        <w:rPr>
          <w:rFonts w:hint="eastAsia"/>
          <w:szCs w:val="21"/>
        </w:rPr>
        <w:t>(2)</w:t>
      </w:r>
      <w:r>
        <w:rPr>
          <w:rFonts w:hint="eastAsia"/>
          <w:szCs w:val="21"/>
        </w:rPr>
        <w:t xml:space="preserve">　</w:t>
      </w:r>
      <w:r w:rsidR="009C1E98">
        <w:rPr>
          <w:rFonts w:hint="eastAsia"/>
          <w:szCs w:val="21"/>
        </w:rPr>
        <w:t>学校は、国及び県、町基本方針の変更等を勘案し、または学校の実情に応じて、学校における基本方針の点検を行い、必要があると認められたときは、見直し等必要な措置を講じる。</w:t>
      </w:r>
    </w:p>
    <w:sectPr w:rsidR="00050942" w:rsidRPr="00B817B5" w:rsidSect="008E3376">
      <w:footerReference w:type="default" r:id="rId7"/>
      <w:pgSz w:w="11906" w:h="16838" w:code="9"/>
      <w:pgMar w:top="1418" w:right="1418" w:bottom="1418" w:left="1418" w:header="851" w:footer="992" w:gutter="0"/>
      <w:pgNumType w:start="1"/>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24C" w:rsidRDefault="004F124C" w:rsidP="004F1917">
      <w:r>
        <w:separator/>
      </w:r>
    </w:p>
  </w:endnote>
  <w:endnote w:type="continuationSeparator" w:id="0">
    <w:p w:rsidR="004F124C" w:rsidRDefault="004F124C" w:rsidP="004F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83198"/>
      <w:docPartObj>
        <w:docPartGallery w:val="Page Numbers (Bottom of Page)"/>
        <w:docPartUnique/>
      </w:docPartObj>
    </w:sdtPr>
    <w:sdtContent>
      <w:p w:rsidR="00896B69" w:rsidRDefault="00896B69">
        <w:pPr>
          <w:pStyle w:val="a7"/>
          <w:jc w:val="center"/>
        </w:pPr>
        <w:r>
          <w:fldChar w:fldCharType="begin"/>
        </w:r>
        <w:r>
          <w:instrText>PAGE   \* MERGEFORMAT</w:instrText>
        </w:r>
        <w:r>
          <w:fldChar w:fldCharType="separate"/>
        </w:r>
        <w:r w:rsidRPr="00896B69">
          <w:rPr>
            <w:noProof/>
            <w:lang w:val="ja-JP"/>
          </w:rPr>
          <w:t>8</w:t>
        </w:r>
        <w:r>
          <w:fldChar w:fldCharType="end"/>
        </w:r>
      </w:p>
    </w:sdtContent>
  </w:sdt>
  <w:p w:rsidR="00896B69" w:rsidRDefault="00896B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24C" w:rsidRDefault="004F124C" w:rsidP="004F1917">
      <w:r>
        <w:separator/>
      </w:r>
    </w:p>
  </w:footnote>
  <w:footnote w:type="continuationSeparator" w:id="0">
    <w:p w:rsidR="004F124C" w:rsidRDefault="004F124C" w:rsidP="004F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E1"/>
    <w:rsid w:val="00027AAB"/>
    <w:rsid w:val="00033FE2"/>
    <w:rsid w:val="00046779"/>
    <w:rsid w:val="00050942"/>
    <w:rsid w:val="00097706"/>
    <w:rsid w:val="000B4412"/>
    <w:rsid w:val="000D74C8"/>
    <w:rsid w:val="000E54FC"/>
    <w:rsid w:val="001815D1"/>
    <w:rsid w:val="001D0743"/>
    <w:rsid w:val="00204817"/>
    <w:rsid w:val="00206C6B"/>
    <w:rsid w:val="00222B1C"/>
    <w:rsid w:val="0022651D"/>
    <w:rsid w:val="0022693C"/>
    <w:rsid w:val="00230C07"/>
    <w:rsid w:val="00230E57"/>
    <w:rsid w:val="00252FDF"/>
    <w:rsid w:val="0025750A"/>
    <w:rsid w:val="002575A0"/>
    <w:rsid w:val="00281BA1"/>
    <w:rsid w:val="002A4658"/>
    <w:rsid w:val="002B2CC2"/>
    <w:rsid w:val="002C0FA8"/>
    <w:rsid w:val="002C4B37"/>
    <w:rsid w:val="003A5645"/>
    <w:rsid w:val="003B28EA"/>
    <w:rsid w:val="003B7E56"/>
    <w:rsid w:val="003D0F86"/>
    <w:rsid w:val="003E55F3"/>
    <w:rsid w:val="003F2CF3"/>
    <w:rsid w:val="00452640"/>
    <w:rsid w:val="00487936"/>
    <w:rsid w:val="00492557"/>
    <w:rsid w:val="004F124C"/>
    <w:rsid w:val="004F1917"/>
    <w:rsid w:val="00587550"/>
    <w:rsid w:val="00595E79"/>
    <w:rsid w:val="006041AB"/>
    <w:rsid w:val="00615238"/>
    <w:rsid w:val="006312BF"/>
    <w:rsid w:val="006337B4"/>
    <w:rsid w:val="00636973"/>
    <w:rsid w:val="00646BCF"/>
    <w:rsid w:val="0066181D"/>
    <w:rsid w:val="00664241"/>
    <w:rsid w:val="006742AE"/>
    <w:rsid w:val="00675AE4"/>
    <w:rsid w:val="00694E77"/>
    <w:rsid w:val="006A015D"/>
    <w:rsid w:val="006A237A"/>
    <w:rsid w:val="006B0D0E"/>
    <w:rsid w:val="006B13DE"/>
    <w:rsid w:val="006E0342"/>
    <w:rsid w:val="00700BC3"/>
    <w:rsid w:val="00706A1B"/>
    <w:rsid w:val="00707A0C"/>
    <w:rsid w:val="007116F4"/>
    <w:rsid w:val="007360E4"/>
    <w:rsid w:val="007418B6"/>
    <w:rsid w:val="00794C4F"/>
    <w:rsid w:val="007C2525"/>
    <w:rsid w:val="007E6595"/>
    <w:rsid w:val="00831676"/>
    <w:rsid w:val="00843BDC"/>
    <w:rsid w:val="00855E2E"/>
    <w:rsid w:val="00866CE8"/>
    <w:rsid w:val="00872674"/>
    <w:rsid w:val="00896B69"/>
    <w:rsid w:val="008B6543"/>
    <w:rsid w:val="008C072C"/>
    <w:rsid w:val="008C268A"/>
    <w:rsid w:val="008C6CE7"/>
    <w:rsid w:val="008E3376"/>
    <w:rsid w:val="00932281"/>
    <w:rsid w:val="009356FA"/>
    <w:rsid w:val="00964483"/>
    <w:rsid w:val="00974CE1"/>
    <w:rsid w:val="009A009A"/>
    <w:rsid w:val="009C128E"/>
    <w:rsid w:val="009C1E98"/>
    <w:rsid w:val="00A04576"/>
    <w:rsid w:val="00A10DF8"/>
    <w:rsid w:val="00A2289B"/>
    <w:rsid w:val="00A23DE6"/>
    <w:rsid w:val="00A26DD4"/>
    <w:rsid w:val="00A85A8D"/>
    <w:rsid w:val="00A9026C"/>
    <w:rsid w:val="00A976F2"/>
    <w:rsid w:val="00AB047E"/>
    <w:rsid w:val="00AB2E08"/>
    <w:rsid w:val="00AC6965"/>
    <w:rsid w:val="00AD2D14"/>
    <w:rsid w:val="00B1174B"/>
    <w:rsid w:val="00B34573"/>
    <w:rsid w:val="00B817B5"/>
    <w:rsid w:val="00B87147"/>
    <w:rsid w:val="00BB17C0"/>
    <w:rsid w:val="00BD2AC0"/>
    <w:rsid w:val="00BD48A9"/>
    <w:rsid w:val="00BF37F7"/>
    <w:rsid w:val="00BF3C06"/>
    <w:rsid w:val="00C4008F"/>
    <w:rsid w:val="00C450F6"/>
    <w:rsid w:val="00C45D04"/>
    <w:rsid w:val="00C76941"/>
    <w:rsid w:val="00CF35E5"/>
    <w:rsid w:val="00D13862"/>
    <w:rsid w:val="00D279D9"/>
    <w:rsid w:val="00D47C75"/>
    <w:rsid w:val="00D825CB"/>
    <w:rsid w:val="00D827D1"/>
    <w:rsid w:val="00DC0FD0"/>
    <w:rsid w:val="00E101DA"/>
    <w:rsid w:val="00E648CE"/>
    <w:rsid w:val="00E94895"/>
    <w:rsid w:val="00EB6D27"/>
    <w:rsid w:val="00EC1433"/>
    <w:rsid w:val="00EE4514"/>
    <w:rsid w:val="00F07070"/>
    <w:rsid w:val="00F17E36"/>
    <w:rsid w:val="00F77358"/>
    <w:rsid w:val="00FA2C71"/>
    <w:rsid w:val="00FD7EC6"/>
    <w:rsid w:val="00FF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FF8FB2-8438-4AC2-8BA5-EB68C4B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37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0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7070"/>
    <w:rPr>
      <w:rFonts w:asciiTheme="majorHAnsi" w:eastAsiaTheme="majorEastAsia" w:hAnsiTheme="majorHAnsi" w:cstheme="majorBidi"/>
      <w:sz w:val="18"/>
      <w:szCs w:val="18"/>
    </w:rPr>
  </w:style>
  <w:style w:type="paragraph" w:styleId="a5">
    <w:name w:val="header"/>
    <w:basedOn w:val="a"/>
    <w:link w:val="a6"/>
    <w:uiPriority w:val="99"/>
    <w:unhideWhenUsed/>
    <w:rsid w:val="004F1917"/>
    <w:pPr>
      <w:tabs>
        <w:tab w:val="center" w:pos="4252"/>
        <w:tab w:val="right" w:pos="8504"/>
      </w:tabs>
      <w:snapToGrid w:val="0"/>
    </w:pPr>
  </w:style>
  <w:style w:type="character" w:customStyle="1" w:styleId="a6">
    <w:name w:val="ヘッダー (文字)"/>
    <w:basedOn w:val="a0"/>
    <w:link w:val="a5"/>
    <w:uiPriority w:val="99"/>
    <w:rsid w:val="004F1917"/>
    <w:rPr>
      <w:sz w:val="22"/>
    </w:rPr>
  </w:style>
  <w:style w:type="paragraph" w:styleId="a7">
    <w:name w:val="footer"/>
    <w:basedOn w:val="a"/>
    <w:link w:val="a8"/>
    <w:uiPriority w:val="99"/>
    <w:unhideWhenUsed/>
    <w:rsid w:val="004F1917"/>
    <w:pPr>
      <w:tabs>
        <w:tab w:val="center" w:pos="4252"/>
        <w:tab w:val="right" w:pos="8504"/>
      </w:tabs>
      <w:snapToGrid w:val="0"/>
    </w:pPr>
  </w:style>
  <w:style w:type="character" w:customStyle="1" w:styleId="a8">
    <w:name w:val="フッター (文字)"/>
    <w:basedOn w:val="a0"/>
    <w:link w:val="a7"/>
    <w:uiPriority w:val="99"/>
    <w:rsid w:val="004F19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B330B-584A-4105-AB6A-DAFC97BD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教育長</dc:creator>
  <cp:keywords/>
  <dc:description/>
  <cp:lastModifiedBy>木村 友紀</cp:lastModifiedBy>
  <cp:revision>6</cp:revision>
  <cp:lastPrinted>2017-12-07T05:40:00Z</cp:lastPrinted>
  <dcterms:created xsi:type="dcterms:W3CDTF">2017-12-07T04:46:00Z</dcterms:created>
  <dcterms:modified xsi:type="dcterms:W3CDTF">2018-01-26T09:16:00Z</dcterms:modified>
</cp:coreProperties>
</file>